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E3B6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6AFBAB"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4583F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91811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ED7E09" w14:textId="77777777" w:rsidR="00000000" w:rsidRDefault="00000000">
            <w:pPr>
              <w:spacing w:before="120"/>
              <w:jc w:val="center"/>
            </w:pPr>
            <w:r>
              <w:rPr>
                <w:lang w:val="vi-VN"/>
              </w:rPr>
              <w:t>Số: 111/2022/NĐ-CP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08F450" w14:textId="77777777" w:rsidR="00000000" w:rsidRDefault="00000000">
            <w:pPr>
              <w:spacing w:before="120"/>
              <w:jc w:val="right"/>
            </w:pPr>
            <w:r>
              <w:rPr>
                <w:i/>
                <w:iCs/>
                <w:lang w:val="vi-VN"/>
              </w:rPr>
              <w:t>Hà Nội, ngày 30 th</w:t>
            </w:r>
            <w:r>
              <w:rPr>
                <w:i/>
                <w:iCs/>
              </w:rPr>
              <w:t>á</w:t>
            </w:r>
            <w:r>
              <w:rPr>
                <w:i/>
                <w:iCs/>
                <w:lang w:val="vi-VN"/>
              </w:rPr>
              <w:t>ng 12 năm 2022</w:t>
            </w:r>
          </w:p>
        </w:tc>
      </w:tr>
    </w:tbl>
    <w:p w14:paraId="491356DB" w14:textId="77777777" w:rsidR="00000000" w:rsidRDefault="00000000">
      <w:pPr>
        <w:spacing w:before="120" w:after="280" w:afterAutospacing="1"/>
      </w:pPr>
      <w:r>
        <w:t> </w:t>
      </w:r>
    </w:p>
    <w:p w14:paraId="05F7EC2D" w14:textId="77777777" w:rsidR="00000000" w:rsidRDefault="00000000">
      <w:pPr>
        <w:spacing w:before="120" w:after="280" w:afterAutospacing="1"/>
        <w:jc w:val="center"/>
      </w:pPr>
      <w:r>
        <w:rPr>
          <w:b/>
          <w:bCs/>
          <w:lang w:val="vi-VN"/>
        </w:rPr>
        <w:t>NGHỊ ĐỊNH</w:t>
      </w:r>
    </w:p>
    <w:p w14:paraId="132C1AF2" w14:textId="77777777" w:rsidR="00000000" w:rsidRDefault="00000000">
      <w:pPr>
        <w:spacing w:before="120" w:after="280" w:afterAutospacing="1"/>
        <w:jc w:val="center"/>
      </w:pPr>
      <w:r>
        <w:rPr>
          <w:lang w:val="vi-VN"/>
        </w:rPr>
        <w:t xml:space="preserve">VỀ HỢP ĐỒNG </w:t>
      </w:r>
      <w:r>
        <w:t>Đ</w:t>
      </w:r>
      <w:r>
        <w:rPr>
          <w:lang w:val="vi-VN"/>
        </w:rPr>
        <w:t>ỐI VỚI MỘT SỐ LOẠI CÔNG VIỆC TRONG CƠ QUAN HÀNH CHÍNH VÀ ĐƠN VỊ SỰ NGHIỆP CÔNG LẬP</w:t>
      </w:r>
    </w:p>
    <w:p w14:paraId="1E1269EB" w14:textId="77777777" w:rsidR="00000000" w:rsidRDefault="00000000">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w:t>
      </w:r>
      <w:r>
        <w:rPr>
          <w:i/>
          <w:iCs/>
        </w:rPr>
        <w:t>ủ</w:t>
      </w:r>
      <w:r>
        <w:rPr>
          <w:i/>
          <w:iCs/>
          <w:lang w:val="vi-VN"/>
        </w:rPr>
        <w:t xml:space="preserve"> ngày 19 th</w:t>
      </w:r>
      <w:r>
        <w:rPr>
          <w:i/>
          <w:iCs/>
        </w:rPr>
        <w:t>á</w:t>
      </w:r>
      <w:r>
        <w:rPr>
          <w:i/>
          <w:iCs/>
          <w:lang w:val="vi-VN"/>
        </w:rPr>
        <w:t>ng 6 năm 2015; Luật sửa đổi, bổ sung một số điều của Luật Tổ chức Ch</w:t>
      </w:r>
      <w:r>
        <w:rPr>
          <w:i/>
          <w:iCs/>
        </w:rPr>
        <w:t>í</w:t>
      </w:r>
      <w:r>
        <w:rPr>
          <w:i/>
          <w:iCs/>
          <w:lang w:val="vi-VN"/>
        </w:rPr>
        <w:t>nh ph</w:t>
      </w:r>
      <w:r>
        <w:rPr>
          <w:i/>
          <w:iCs/>
        </w:rPr>
        <w:t xml:space="preserve">ủ </w:t>
      </w:r>
      <w:r>
        <w:rPr>
          <w:i/>
          <w:iCs/>
          <w:lang w:val="vi-VN"/>
        </w:rPr>
        <w:t>và Luật T</w:t>
      </w:r>
      <w:r>
        <w:rPr>
          <w:i/>
          <w:iCs/>
        </w:rPr>
        <w:t xml:space="preserve">ổ </w:t>
      </w:r>
      <w:r>
        <w:rPr>
          <w:i/>
          <w:iCs/>
          <w:lang w:val="vi-VN"/>
        </w:rPr>
        <w:t>chức ch</w:t>
      </w:r>
      <w:r>
        <w:rPr>
          <w:i/>
          <w:iCs/>
        </w:rPr>
        <w:t>í</w:t>
      </w:r>
      <w:r>
        <w:rPr>
          <w:i/>
          <w:iCs/>
          <w:lang w:val="vi-VN"/>
        </w:rPr>
        <w:t>nh quy</w:t>
      </w:r>
      <w:r>
        <w:rPr>
          <w:i/>
          <w:iCs/>
        </w:rPr>
        <w:t>ề</w:t>
      </w:r>
      <w:r>
        <w:rPr>
          <w:i/>
          <w:iCs/>
          <w:lang w:val="vi-VN"/>
        </w:rPr>
        <w:t>n địa phương ngày 22 tháng 11 n</w:t>
      </w:r>
      <w:r>
        <w:rPr>
          <w:i/>
          <w:iCs/>
        </w:rPr>
        <w:t>ă</w:t>
      </w:r>
      <w:r>
        <w:rPr>
          <w:i/>
          <w:iCs/>
          <w:lang w:val="vi-VN"/>
        </w:rPr>
        <w:t>m 2019;</w:t>
      </w:r>
    </w:p>
    <w:p w14:paraId="43761218" w14:textId="77777777" w:rsidR="00000000" w:rsidRDefault="00000000">
      <w:pPr>
        <w:spacing w:before="120" w:after="280" w:afterAutospacing="1"/>
      </w:pPr>
      <w:r>
        <w:rPr>
          <w:i/>
          <w:iCs/>
          <w:lang w:val="vi-VN"/>
        </w:rPr>
        <w:t>Căn cứ Bộ luật Lao động ngày 20 tháng 11 năm 2019;</w:t>
      </w:r>
    </w:p>
    <w:p w14:paraId="23A105A0" w14:textId="77777777" w:rsidR="00000000" w:rsidRDefault="00000000">
      <w:pPr>
        <w:spacing w:before="120" w:after="280" w:afterAutospacing="1"/>
      </w:pPr>
      <w:r>
        <w:rPr>
          <w:i/>
          <w:iCs/>
          <w:lang w:val="vi-VN"/>
        </w:rPr>
        <w:t>C</w:t>
      </w:r>
      <w:r>
        <w:rPr>
          <w:i/>
          <w:iCs/>
        </w:rPr>
        <w:t>ă</w:t>
      </w:r>
      <w:r>
        <w:rPr>
          <w:i/>
          <w:iCs/>
          <w:lang w:val="vi-VN"/>
        </w:rPr>
        <w:t xml:space="preserve">n cứ Bộ luật Dân sự ngày 24 tháng </w:t>
      </w:r>
      <w:r>
        <w:rPr>
          <w:i/>
          <w:iCs/>
        </w:rPr>
        <w:t>11</w:t>
      </w:r>
      <w:r>
        <w:rPr>
          <w:i/>
          <w:iCs/>
          <w:lang w:val="vi-VN"/>
        </w:rPr>
        <w:t xml:space="preserve"> năm 2015;</w:t>
      </w:r>
    </w:p>
    <w:p w14:paraId="73619BF8" w14:textId="77777777" w:rsidR="00000000" w:rsidRDefault="00000000">
      <w:pPr>
        <w:spacing w:before="120" w:after="280" w:afterAutospacing="1"/>
      </w:pPr>
      <w:r>
        <w:rPr>
          <w:i/>
          <w:iCs/>
          <w:lang w:val="vi-VN"/>
        </w:rPr>
        <w:t>Căn cứ Luật Cán bộ, c</w:t>
      </w:r>
      <w:r>
        <w:rPr>
          <w:i/>
          <w:iCs/>
        </w:rPr>
        <w:t>ô</w:t>
      </w:r>
      <w:r>
        <w:rPr>
          <w:i/>
          <w:iCs/>
          <w:lang w:val="vi-VN"/>
        </w:rPr>
        <w:t>ng chức ngày 13 tháng 11 năm 2008;</w:t>
      </w:r>
    </w:p>
    <w:p w14:paraId="02A978ED" w14:textId="77777777" w:rsidR="00000000" w:rsidRDefault="00000000">
      <w:pPr>
        <w:spacing w:before="120" w:after="280" w:afterAutospacing="1"/>
      </w:pPr>
      <w:r>
        <w:rPr>
          <w:i/>
          <w:iCs/>
          <w:lang w:val="vi-VN"/>
        </w:rPr>
        <w:t>Căn cứ Luật Viên chức ngày 15 tháng 11 năm 2010;</w:t>
      </w:r>
    </w:p>
    <w:p w14:paraId="3A90CB14" w14:textId="77777777" w:rsidR="00000000" w:rsidRDefault="00000000">
      <w:pPr>
        <w:spacing w:before="120" w:after="280" w:afterAutospacing="1"/>
      </w:pPr>
      <w:r>
        <w:rPr>
          <w:i/>
          <w:iCs/>
          <w:lang w:val="vi-VN"/>
        </w:rPr>
        <w:t>Căn cứ Luật sửa đổi, bổ sung một số điều của Luật Cán bộ, công chức v</w:t>
      </w:r>
      <w:r>
        <w:rPr>
          <w:i/>
          <w:iCs/>
        </w:rPr>
        <w:t xml:space="preserve">à </w:t>
      </w:r>
      <w:r>
        <w:rPr>
          <w:i/>
          <w:iCs/>
          <w:lang w:val="vi-VN"/>
        </w:rPr>
        <w:t xml:space="preserve">Luật Viên chức ngày 25 tháng </w:t>
      </w:r>
      <w:r>
        <w:rPr>
          <w:i/>
          <w:iCs/>
        </w:rPr>
        <w:t>1</w:t>
      </w:r>
      <w:r>
        <w:rPr>
          <w:i/>
          <w:iCs/>
          <w:lang w:val="vi-VN"/>
        </w:rPr>
        <w:t>1 năm 2019;</w:t>
      </w:r>
    </w:p>
    <w:p w14:paraId="5FCB93D6" w14:textId="77777777" w:rsidR="00000000" w:rsidRDefault="00000000">
      <w:pPr>
        <w:spacing w:before="120" w:after="280" w:afterAutospacing="1"/>
      </w:pPr>
      <w:r>
        <w:rPr>
          <w:i/>
          <w:iCs/>
          <w:lang w:val="vi-VN"/>
        </w:rPr>
        <w:t>Theo đề nghị của Bộ trưởng Bộ Nội vụ;</w:t>
      </w:r>
    </w:p>
    <w:p w14:paraId="1FF353DB" w14:textId="77777777" w:rsidR="00000000" w:rsidRDefault="00000000">
      <w:pPr>
        <w:spacing w:before="120" w:after="280" w:afterAutospacing="1"/>
      </w:pPr>
      <w:r>
        <w:rPr>
          <w:i/>
          <w:iCs/>
          <w:lang w:val="vi-VN"/>
        </w:rPr>
        <w:t>Chính phủ ban hành Nghị định v</w:t>
      </w:r>
      <w:r>
        <w:rPr>
          <w:i/>
          <w:iCs/>
        </w:rPr>
        <w:t xml:space="preserve">ề </w:t>
      </w:r>
      <w:r>
        <w:rPr>
          <w:i/>
          <w:iCs/>
          <w:lang w:val="vi-VN"/>
        </w:rPr>
        <w:t>hợp đồng đối với một số loại công việc trong cơ quan hành chính và đơn vị sự nghiệp công lập.</w:t>
      </w:r>
    </w:p>
    <w:p w14:paraId="54E4CD9A" w14:textId="77777777" w:rsidR="00000000" w:rsidRDefault="00000000">
      <w:pPr>
        <w:spacing w:before="120" w:after="280" w:afterAutospacing="1"/>
      </w:pPr>
      <w:r>
        <w:rPr>
          <w:b/>
          <w:bCs/>
          <w:lang w:val="vi-VN"/>
        </w:rPr>
        <w:t>Chư</w:t>
      </w:r>
      <w:r>
        <w:rPr>
          <w:b/>
          <w:bCs/>
        </w:rPr>
        <w:t>ơ</w:t>
      </w:r>
      <w:r>
        <w:rPr>
          <w:b/>
          <w:bCs/>
          <w:lang w:val="vi-VN"/>
        </w:rPr>
        <w:t xml:space="preserve">ng </w:t>
      </w:r>
      <w:r>
        <w:rPr>
          <w:b/>
          <w:bCs/>
        </w:rPr>
        <w:t>I</w:t>
      </w:r>
    </w:p>
    <w:p w14:paraId="68B06D00" w14:textId="77777777" w:rsidR="00000000" w:rsidRDefault="00000000">
      <w:pPr>
        <w:spacing w:before="120" w:after="280" w:afterAutospacing="1"/>
        <w:jc w:val="center"/>
      </w:pPr>
      <w:r>
        <w:rPr>
          <w:b/>
          <w:bCs/>
          <w:lang w:val="vi-VN"/>
        </w:rPr>
        <w:t>QUY ĐỊNH CHUNG</w:t>
      </w:r>
    </w:p>
    <w:p w14:paraId="535293F5" w14:textId="77777777" w:rsidR="00000000" w:rsidRDefault="00000000">
      <w:pPr>
        <w:spacing w:before="120" w:after="280" w:afterAutospacing="1"/>
      </w:pPr>
      <w:r>
        <w:rPr>
          <w:b/>
          <w:bCs/>
          <w:lang w:val="vi-VN"/>
        </w:rPr>
        <w:t>Điều 1. Phạm vi đi</w:t>
      </w:r>
      <w:r>
        <w:rPr>
          <w:b/>
          <w:bCs/>
        </w:rPr>
        <w:t>ề</w:t>
      </w:r>
      <w:r>
        <w:rPr>
          <w:b/>
          <w:bCs/>
          <w:lang w:val="vi-VN"/>
        </w:rPr>
        <w:t>u chỉnh</w:t>
      </w:r>
    </w:p>
    <w:p w14:paraId="2202FA9E" w14:textId="77777777" w:rsidR="00000000" w:rsidRDefault="00000000">
      <w:pPr>
        <w:spacing w:before="120" w:after="280" w:afterAutospacing="1"/>
      </w:pPr>
      <w:r>
        <w:rPr>
          <w:lang w:val="vi-VN"/>
        </w:rPr>
        <w:t>Nghị định này quy định về thực hiện hợp đồng lao động v</w:t>
      </w:r>
      <w:r>
        <w:t xml:space="preserve">à </w:t>
      </w:r>
      <w:r>
        <w:rPr>
          <w:lang w:val="vi-VN"/>
        </w:rPr>
        <w:t>hợp đồng dịch vụ đối với một số loại công việc trong cơ quan hành chính và đơn vị sự nghiệp công lập.</w:t>
      </w:r>
    </w:p>
    <w:p w14:paraId="6755465A" w14:textId="77777777" w:rsidR="00000000" w:rsidRDefault="00000000">
      <w:pPr>
        <w:spacing w:before="120" w:after="280" w:afterAutospacing="1"/>
      </w:pPr>
      <w:r>
        <w:rPr>
          <w:b/>
          <w:bCs/>
        </w:rPr>
        <w:t>Đ</w:t>
      </w:r>
      <w:r>
        <w:rPr>
          <w:b/>
          <w:bCs/>
          <w:lang w:val="vi-VN"/>
        </w:rPr>
        <w:t>i</w:t>
      </w:r>
      <w:r>
        <w:rPr>
          <w:b/>
          <w:bCs/>
        </w:rPr>
        <w:t>ề</w:t>
      </w:r>
      <w:r>
        <w:rPr>
          <w:b/>
          <w:bCs/>
          <w:lang w:val="vi-VN"/>
        </w:rPr>
        <w:t>u 2. Đối tượng áp dụng</w:t>
      </w:r>
    </w:p>
    <w:p w14:paraId="4D78EB6C" w14:textId="77777777" w:rsidR="00000000" w:rsidRDefault="00000000">
      <w:pPr>
        <w:spacing w:before="120" w:after="280" w:afterAutospacing="1"/>
      </w:pPr>
      <w:r>
        <w:rPr>
          <w:lang w:val="vi-VN"/>
        </w:rPr>
        <w:t xml:space="preserve">1. Cơ quan hành chính nhà nước </w:t>
      </w:r>
      <w:r>
        <w:t xml:space="preserve">ở </w:t>
      </w:r>
      <w:r>
        <w:rPr>
          <w:lang w:val="vi-VN"/>
        </w:rPr>
        <w:t>Trung ương, cấp t</w:t>
      </w:r>
      <w:r>
        <w:t>ỉ</w:t>
      </w:r>
      <w:r>
        <w:rPr>
          <w:lang w:val="vi-VN"/>
        </w:rPr>
        <w:t>nh, cấp huyện v</w:t>
      </w:r>
      <w:r>
        <w:t xml:space="preserve">à </w:t>
      </w:r>
      <w:r>
        <w:rPr>
          <w:lang w:val="vi-VN"/>
        </w:rPr>
        <w:t>cấp xã.</w:t>
      </w:r>
    </w:p>
    <w:p w14:paraId="32EC6A53" w14:textId="77777777" w:rsidR="00000000" w:rsidRDefault="00000000">
      <w:pPr>
        <w:spacing w:before="120" w:after="280" w:afterAutospacing="1"/>
      </w:pPr>
      <w:r>
        <w:rPr>
          <w:lang w:val="vi-VN"/>
        </w:rPr>
        <w:lastRenderedPageBreak/>
        <w:t>2. Cơ quan c</w:t>
      </w:r>
      <w:r>
        <w:t>ủ</w:t>
      </w:r>
      <w:r>
        <w:rPr>
          <w:lang w:val="vi-VN"/>
        </w:rPr>
        <w:t>a Đ</w:t>
      </w:r>
      <w:r>
        <w:t>ả</w:t>
      </w:r>
      <w:r>
        <w:rPr>
          <w:lang w:val="vi-VN"/>
        </w:rPr>
        <w:t>ng Cộng sản Việt Nam, Mặt trận Tổ quốc Việt Nam, tổ chức ch</w:t>
      </w:r>
      <w:r>
        <w:t>í</w:t>
      </w:r>
      <w:r>
        <w:rPr>
          <w:lang w:val="vi-VN"/>
        </w:rPr>
        <w:t>nh trị - xã hội ở Trung ương, cấp t</w:t>
      </w:r>
      <w:r>
        <w:t>ỉ</w:t>
      </w:r>
      <w:r>
        <w:rPr>
          <w:lang w:val="vi-VN"/>
        </w:rPr>
        <w:t>nh v</w:t>
      </w:r>
      <w:r>
        <w:t xml:space="preserve">à </w:t>
      </w:r>
      <w:r>
        <w:rPr>
          <w:lang w:val="vi-VN"/>
        </w:rPr>
        <w:t>cấp huyện.</w:t>
      </w:r>
    </w:p>
    <w:p w14:paraId="32B7AEB2" w14:textId="77777777" w:rsidR="00000000" w:rsidRDefault="00000000">
      <w:pPr>
        <w:spacing w:before="120" w:after="280" w:afterAutospacing="1"/>
      </w:pPr>
      <w:r>
        <w:rPr>
          <w:lang w:val="vi-VN"/>
        </w:rPr>
        <w:t>3. Đơn vị sự nghiệp công lập.</w:t>
      </w:r>
    </w:p>
    <w:p w14:paraId="4BB5B383" w14:textId="77777777" w:rsidR="00000000" w:rsidRDefault="00000000">
      <w:pPr>
        <w:spacing w:before="120" w:after="280" w:afterAutospacing="1"/>
      </w:pPr>
      <w:r>
        <w:rPr>
          <w:lang w:val="vi-VN"/>
        </w:rPr>
        <w:t>4. Cơ quan hành chính và đơn vị sự nghiệp công lập của Đảng Cộng sản Việt Nam, Mặt trận Tổ qu</w:t>
      </w:r>
      <w:r>
        <w:t>ố</w:t>
      </w:r>
      <w:r>
        <w:rPr>
          <w:lang w:val="vi-VN"/>
        </w:rPr>
        <w:t>c Việt Nam, tổ chức ch</w:t>
      </w:r>
      <w:r>
        <w:t>í</w:t>
      </w:r>
      <w:r>
        <w:rPr>
          <w:lang w:val="vi-VN"/>
        </w:rPr>
        <w:t xml:space="preserve">nh trị - xã hội thực hiện theo quy định tại Nghị định này và Điều lệ, quy định của </w:t>
      </w:r>
      <w:r>
        <w:t>Đả</w:t>
      </w:r>
      <w:r>
        <w:rPr>
          <w:lang w:val="vi-VN"/>
        </w:rPr>
        <w:t>ng Cộng sản Việt Nam, tổ chức chính trị - xã hội c</w:t>
      </w:r>
      <w:r>
        <w:t>ó</w:t>
      </w:r>
      <w:r>
        <w:rPr>
          <w:lang w:val="vi-VN"/>
        </w:rPr>
        <w:t xml:space="preserve"> liên quan.</w:t>
      </w:r>
    </w:p>
    <w:p w14:paraId="14B4820F" w14:textId="77777777" w:rsidR="00000000" w:rsidRDefault="00000000">
      <w:pPr>
        <w:spacing w:before="120" w:after="280" w:afterAutospacing="1"/>
      </w:pPr>
      <w:r>
        <w:rPr>
          <w:lang w:val="vi-VN"/>
        </w:rPr>
        <w:t>5. Đơn vị sự nghiệp công lập thuộc, trực thuộc Bộ Quốc phòng, Bộ Công an thực hiện theo quy định c</w:t>
      </w:r>
      <w:r>
        <w:t>ủ</w:t>
      </w:r>
      <w:r>
        <w:rPr>
          <w:lang w:val="vi-VN"/>
        </w:rPr>
        <w:t>a pháp luật chuyên ngành; áp dụng quy định tại Nghị định này theo quyết định của Bộ trưởng Bộ Quốc phòng, Bộ trưởng Bộ Công an.</w:t>
      </w:r>
    </w:p>
    <w:p w14:paraId="6BEE2847" w14:textId="77777777" w:rsidR="00000000" w:rsidRDefault="00000000">
      <w:pPr>
        <w:spacing w:before="120" w:after="280" w:afterAutospacing="1"/>
      </w:pPr>
      <w:r>
        <w:rPr>
          <w:lang w:val="vi-VN"/>
        </w:rPr>
        <w:t xml:space="preserve">6. Cơ quan đại diện ngoại giao, cơ quan đại diện lãnh sự, cơ quan đại diện tại tổ chức quốc tế, cơ quan khác của Việt Nam ở nước ngoài </w:t>
      </w:r>
      <w:r>
        <w:t>đượ</w:t>
      </w:r>
      <w:r>
        <w:rPr>
          <w:lang w:val="vi-VN"/>
        </w:rPr>
        <w:t xml:space="preserve">c hiện theo quy định của pháp luật về cơ quan </w:t>
      </w:r>
      <w:r>
        <w:t>đ</w:t>
      </w:r>
      <w:r>
        <w:rPr>
          <w:lang w:val="vi-VN"/>
        </w:rPr>
        <w:t xml:space="preserve">ại diện của Việt Nam </w:t>
      </w:r>
      <w:r>
        <w:t xml:space="preserve">ở </w:t>
      </w:r>
      <w:r>
        <w:rPr>
          <w:lang w:val="vi-VN"/>
        </w:rPr>
        <w:t>nước ngo</w:t>
      </w:r>
      <w:r>
        <w:t>à</w:t>
      </w:r>
      <w:r>
        <w:rPr>
          <w:lang w:val="vi-VN"/>
        </w:rPr>
        <w:t>i và quy định tại Nghị định này.</w:t>
      </w:r>
    </w:p>
    <w:p w14:paraId="2A8C19CA" w14:textId="77777777" w:rsidR="00000000" w:rsidRDefault="00000000">
      <w:pPr>
        <w:spacing w:before="120" w:after="280" w:afterAutospacing="1"/>
      </w:pPr>
      <w:r>
        <w:rPr>
          <w:lang w:val="vi-VN"/>
        </w:rPr>
        <w:t>7. Cơ quan, tổ chức, đơn vị, cá nhân ký kết hợp đồng dịch vụ, hợp đ</w:t>
      </w:r>
      <w:r>
        <w:t>ồ</w:t>
      </w:r>
      <w:r>
        <w:rPr>
          <w:lang w:val="vi-VN"/>
        </w:rPr>
        <w:t>ng lao động.</w:t>
      </w:r>
    </w:p>
    <w:p w14:paraId="5BC626BC" w14:textId="77777777" w:rsidR="00000000" w:rsidRDefault="00000000">
      <w:pPr>
        <w:spacing w:before="120" w:after="280" w:afterAutospacing="1"/>
      </w:pPr>
      <w:r>
        <w:rPr>
          <w:b/>
          <w:bCs/>
          <w:lang w:val="vi-VN"/>
        </w:rPr>
        <w:t xml:space="preserve">Điều 3. Chính sách của Nhà nước về thực hiện hợp </w:t>
      </w:r>
      <w:r>
        <w:rPr>
          <w:b/>
          <w:bCs/>
        </w:rPr>
        <w:t>đ</w:t>
      </w:r>
      <w:r>
        <w:rPr>
          <w:b/>
          <w:bCs/>
          <w:lang w:val="vi-VN"/>
        </w:rPr>
        <w:t xml:space="preserve">ồng trong cơ quan hành chính và </w:t>
      </w:r>
      <w:r>
        <w:rPr>
          <w:b/>
          <w:bCs/>
        </w:rPr>
        <w:t>đơ</w:t>
      </w:r>
      <w:r>
        <w:rPr>
          <w:b/>
          <w:bCs/>
          <w:lang w:val="vi-VN"/>
        </w:rPr>
        <w:t>n vị sự nghiệp công lập</w:t>
      </w:r>
    </w:p>
    <w:p w14:paraId="5BC8D7A8" w14:textId="77777777" w:rsidR="00000000" w:rsidRDefault="00000000">
      <w:pPr>
        <w:spacing w:before="120" w:after="280" w:afterAutospacing="1"/>
      </w:pPr>
      <w:r>
        <w:rPr>
          <w:lang w:val="vi-VN"/>
        </w:rPr>
        <w:t>1. Đẩy mạnh cơ chế thực hiện quyền tự ch</w:t>
      </w:r>
      <w:r>
        <w:t>ủ</w:t>
      </w:r>
      <w:r>
        <w:rPr>
          <w:lang w:val="vi-VN"/>
        </w:rPr>
        <w:t>, tự chịu trách nhiệm của đơn vị sự nghiệp công lập; thực hiện ký kết hợp đ</w:t>
      </w:r>
      <w:r>
        <w:t>ồn</w:t>
      </w:r>
      <w:r>
        <w:rPr>
          <w:lang w:val="vi-VN"/>
        </w:rPr>
        <w:t>g lao động làm công việc chuyên môn, nghiệp vụ do viên chức đ</w:t>
      </w:r>
      <w:r>
        <w:t>ả</w:t>
      </w:r>
      <w:r>
        <w:rPr>
          <w:lang w:val="vi-VN"/>
        </w:rPr>
        <w:t>m nhiệm đ</w:t>
      </w:r>
      <w:r>
        <w:t xml:space="preserve">ể </w:t>
      </w:r>
      <w:r>
        <w:rPr>
          <w:lang w:val="vi-VN"/>
        </w:rPr>
        <w:t xml:space="preserve">đáp ứng nhu cầu công việc tại các loại hình đơn vị sự nghiệp công lập theo mức </w:t>
      </w:r>
      <w:r>
        <w:t>đ</w:t>
      </w:r>
      <w:r>
        <w:rPr>
          <w:lang w:val="vi-VN"/>
        </w:rPr>
        <w:t>ộ tự chủ, b</w:t>
      </w:r>
      <w:r>
        <w:t>ả</w:t>
      </w:r>
      <w:r>
        <w:rPr>
          <w:lang w:val="vi-VN"/>
        </w:rPr>
        <w:t xml:space="preserve">o đảm không </w:t>
      </w:r>
      <w:r>
        <w:t>ả</w:t>
      </w:r>
      <w:r>
        <w:rPr>
          <w:lang w:val="vi-VN"/>
        </w:rPr>
        <w:t>nh hư</w:t>
      </w:r>
      <w:r>
        <w:t>ở</w:t>
      </w:r>
      <w:r>
        <w:rPr>
          <w:lang w:val="vi-VN"/>
        </w:rPr>
        <w:t>ng tới ch</w:t>
      </w:r>
      <w:r>
        <w:t xml:space="preserve">ủ </w:t>
      </w:r>
      <w:r>
        <w:rPr>
          <w:lang w:val="vi-VN"/>
        </w:rPr>
        <w:t>trương tinh giản biên chế, giảm s</w:t>
      </w:r>
      <w:r>
        <w:t xml:space="preserve">ố </w:t>
      </w:r>
      <w:r>
        <w:rPr>
          <w:lang w:val="vi-VN"/>
        </w:rPr>
        <w:t>lượng người làm việc hưởng lương từ ngân sách nhà nước trong đơn vị sự nghiệp công lập.</w:t>
      </w:r>
    </w:p>
    <w:p w14:paraId="43062E4F" w14:textId="77777777" w:rsidR="00000000" w:rsidRDefault="00000000">
      <w:pPr>
        <w:spacing w:before="120" w:after="280" w:afterAutospacing="1"/>
      </w:pPr>
      <w:r>
        <w:rPr>
          <w:lang w:val="vi-VN"/>
        </w:rPr>
        <w:t>2. Thúc đ</w:t>
      </w:r>
      <w:r>
        <w:t>ẩ</w:t>
      </w:r>
      <w:r>
        <w:rPr>
          <w:lang w:val="vi-VN"/>
        </w:rPr>
        <w:t>y xã hội hóa, bảo đ</w:t>
      </w:r>
      <w:r>
        <w:t>ả</w:t>
      </w:r>
      <w:r>
        <w:rPr>
          <w:lang w:val="vi-VN"/>
        </w:rPr>
        <w:t>m nguồn lực để thực hiện nhiệm vụ cung cấp dịch vụ công cơ bản, thiết yếu; đẩy mạnh thực hiện k</w:t>
      </w:r>
      <w:r>
        <w:t>ế</w:t>
      </w:r>
      <w:r>
        <w:rPr>
          <w:lang w:val="vi-VN"/>
        </w:rPr>
        <w:t xml:space="preserve">t hợp công - tư về nhân lực, </w:t>
      </w:r>
      <w:r>
        <w:t>đ</w:t>
      </w:r>
      <w:r>
        <w:rPr>
          <w:lang w:val="vi-VN"/>
        </w:rPr>
        <w:t>ặc biệt trong l</w:t>
      </w:r>
      <w:r>
        <w:t>ĩ</w:t>
      </w:r>
      <w:r>
        <w:rPr>
          <w:lang w:val="vi-VN"/>
        </w:rPr>
        <w:t>nh vực y t</w:t>
      </w:r>
      <w:r>
        <w:t>ế</w:t>
      </w:r>
      <w:r>
        <w:rPr>
          <w:lang w:val="vi-VN"/>
        </w:rPr>
        <w:t>, giáo dục; thực hiện cơ ch</w:t>
      </w:r>
      <w:r>
        <w:t>ế</w:t>
      </w:r>
      <w:r>
        <w:rPr>
          <w:lang w:val="vi-VN"/>
        </w:rPr>
        <w:t xml:space="preserve"> kho</w:t>
      </w:r>
      <w:r>
        <w:t>á</w:t>
      </w:r>
      <w:r>
        <w:rPr>
          <w:lang w:val="vi-VN"/>
        </w:rPr>
        <w:t>n chi đ</w:t>
      </w:r>
      <w:r>
        <w:t>ố</w:t>
      </w:r>
      <w:r>
        <w:rPr>
          <w:lang w:val="vi-VN"/>
        </w:rPr>
        <w:t>i với các đơn vị sự nghiệp c</w:t>
      </w:r>
      <w:r>
        <w:t>ô</w:t>
      </w:r>
      <w:r>
        <w:rPr>
          <w:lang w:val="vi-VN"/>
        </w:rPr>
        <w:t>ng lập do Nhà nước b</w:t>
      </w:r>
      <w:r>
        <w:t>ả</w:t>
      </w:r>
      <w:r>
        <w:rPr>
          <w:lang w:val="vi-VN"/>
        </w:rPr>
        <w:t>o đảm kinh phí hoạt động.</w:t>
      </w:r>
    </w:p>
    <w:p w14:paraId="5F2B6437" w14:textId="77777777" w:rsidR="00000000" w:rsidRDefault="00000000">
      <w:pPr>
        <w:spacing w:before="120" w:after="280" w:afterAutospacing="1"/>
      </w:pPr>
      <w:r>
        <w:rPr>
          <w:lang w:val="vi-VN"/>
        </w:rPr>
        <w:t>3. Thực hiện k</w:t>
      </w:r>
      <w:r>
        <w:t xml:space="preserve">ý </w:t>
      </w:r>
      <w:r>
        <w:rPr>
          <w:lang w:val="vi-VN"/>
        </w:rPr>
        <w:t>kết hợp đồng lao động, hợp đồng dịch vụ đ</w:t>
      </w:r>
      <w:r>
        <w:t xml:space="preserve">ể </w:t>
      </w:r>
      <w:r>
        <w:rPr>
          <w:lang w:val="vi-VN"/>
        </w:rPr>
        <w:t>thực hiện công việc hỗ trợ, phục vụ trong cơ quan hành chính v</w:t>
      </w:r>
      <w:r>
        <w:t xml:space="preserve">à </w:t>
      </w:r>
      <w:r>
        <w:rPr>
          <w:lang w:val="vi-VN"/>
        </w:rPr>
        <w:t>đơn vị sự nghiệp c</w:t>
      </w:r>
      <w:r>
        <w:t>ô</w:t>
      </w:r>
      <w:r>
        <w:rPr>
          <w:lang w:val="vi-VN"/>
        </w:rPr>
        <w:t>ng lập, trong đó ưu tiên ký kết hợp đ</w:t>
      </w:r>
      <w:r>
        <w:t>ồ</w:t>
      </w:r>
      <w:r>
        <w:rPr>
          <w:lang w:val="vi-VN"/>
        </w:rPr>
        <w:t xml:space="preserve">ng dịch vụ; không ký hợp </w:t>
      </w:r>
      <w:r>
        <w:t>đồ</w:t>
      </w:r>
      <w:r>
        <w:rPr>
          <w:lang w:val="vi-VN"/>
        </w:rPr>
        <w:t>ng làm chuyên môn, nghiệp vụ trong cơ quan hành chính và hợp đ</w:t>
      </w:r>
      <w:r>
        <w:t>ồ</w:t>
      </w:r>
      <w:r>
        <w:rPr>
          <w:lang w:val="vi-VN"/>
        </w:rPr>
        <w:t>ng dịch vụ làm chuyên môn, nghiệp vụ trong đơn vị sự nghiệp công lập, trừ trường hợp quy định tại khoản 6 Điều 9 của Nghị định này.</w:t>
      </w:r>
    </w:p>
    <w:p w14:paraId="1EB071D1" w14:textId="77777777" w:rsidR="00000000" w:rsidRDefault="00000000">
      <w:pPr>
        <w:spacing w:before="120" w:after="280" w:afterAutospacing="1"/>
      </w:pPr>
      <w:r>
        <w:rPr>
          <w:lang w:val="vi-VN"/>
        </w:rPr>
        <w:t xml:space="preserve">4. Người ký kết hợp </w:t>
      </w:r>
      <w:r>
        <w:t>đ</w:t>
      </w:r>
      <w:r>
        <w:rPr>
          <w:lang w:val="vi-VN"/>
        </w:rPr>
        <w:t xml:space="preserve">ồng lao động làm chuyên môn, nghiệp vụ tại đơn vị sự nghiệp công lập phải </w:t>
      </w:r>
      <w:r>
        <w:t>đ</w:t>
      </w:r>
      <w:r>
        <w:rPr>
          <w:lang w:val="vi-VN"/>
        </w:rPr>
        <w:t xml:space="preserve">áp </w:t>
      </w:r>
      <w:r>
        <w:t>ứ</w:t>
      </w:r>
      <w:r>
        <w:rPr>
          <w:lang w:val="vi-VN"/>
        </w:rPr>
        <w:t>ng đầy đ</w:t>
      </w:r>
      <w:r>
        <w:t xml:space="preserve">ủ </w:t>
      </w:r>
      <w:r>
        <w:rPr>
          <w:lang w:val="vi-VN"/>
        </w:rPr>
        <w:t>tiêu chuẩn, điều kiện của vị trí việc làm chức danh nghề nghiệp chuyên ngành và vị tr</w:t>
      </w:r>
      <w:r>
        <w:t xml:space="preserve">í </w:t>
      </w:r>
      <w:r>
        <w:rPr>
          <w:lang w:val="vi-VN"/>
        </w:rPr>
        <w:t>việc làm chức danh nghề nghiệp chuyên môn dùng chung; được áp dụng các quy định về quy</w:t>
      </w:r>
      <w:r>
        <w:t>ề</w:t>
      </w:r>
      <w:r>
        <w:rPr>
          <w:lang w:val="vi-VN"/>
        </w:rPr>
        <w:t>n, nghĩa vụ của viên chức theo quy định của pháp luật, nội quy, quy chế</w:t>
      </w:r>
      <w:r>
        <w:t xml:space="preserve">, </w:t>
      </w:r>
      <w:r>
        <w:rPr>
          <w:lang w:val="vi-VN"/>
        </w:rPr>
        <w:t xml:space="preserve">điều lệ của cơ quan, </w:t>
      </w:r>
      <w:r>
        <w:t xml:space="preserve">tổ </w:t>
      </w:r>
      <w:r>
        <w:rPr>
          <w:lang w:val="vi-VN"/>
        </w:rPr>
        <w:t>chức, đơn vị, thỏa thuận trong hợp đồng; việc quy hoạch, b</w:t>
      </w:r>
      <w:r>
        <w:t xml:space="preserve">ổ </w:t>
      </w:r>
      <w:r>
        <w:rPr>
          <w:lang w:val="vi-VN"/>
        </w:rPr>
        <w:t>nhiệm thực hiện theo quy định của Đ</w:t>
      </w:r>
      <w:r>
        <w:t>ả</w:t>
      </w:r>
      <w:r>
        <w:rPr>
          <w:lang w:val="vi-VN"/>
        </w:rPr>
        <w:t>ng và của pháp luật.</w:t>
      </w:r>
    </w:p>
    <w:p w14:paraId="720B1E9D" w14:textId="77777777" w:rsidR="00000000" w:rsidRDefault="00000000">
      <w:pPr>
        <w:spacing w:before="120" w:after="280" w:afterAutospacing="1"/>
      </w:pPr>
      <w:r>
        <w:rPr>
          <w:lang w:val="vi-VN"/>
        </w:rPr>
        <w:t>5. Người làm việc theo chế độ hợp đồng lao độn</w:t>
      </w:r>
      <w:r>
        <w:t>g</w:t>
      </w:r>
      <w:r>
        <w:rPr>
          <w:lang w:val="vi-VN"/>
        </w:rPr>
        <w:t xml:space="preserve"> trong cơ quan h</w:t>
      </w:r>
      <w:r>
        <w:t>à</w:t>
      </w:r>
      <w:r>
        <w:rPr>
          <w:lang w:val="vi-VN"/>
        </w:rPr>
        <w:t>nh chính, đơn vị s</w:t>
      </w:r>
      <w:r>
        <w:t xml:space="preserve">ự </w:t>
      </w:r>
      <w:r>
        <w:rPr>
          <w:lang w:val="vi-VN"/>
        </w:rPr>
        <w:t>nghiệp công lập không thuộc biên chế, s</w:t>
      </w:r>
      <w:r>
        <w:t xml:space="preserve">ố </w:t>
      </w:r>
      <w:r>
        <w:rPr>
          <w:lang w:val="vi-VN"/>
        </w:rPr>
        <w:t>lượng người làm việc hưởng lương từ ngân sách nhà nước được cấp c</w:t>
      </w:r>
      <w:r>
        <w:t xml:space="preserve">ó </w:t>
      </w:r>
      <w:r>
        <w:rPr>
          <w:lang w:val="vi-VN"/>
        </w:rPr>
        <w:t>thẩm quyền phê duyệt. Hàng n</w:t>
      </w:r>
      <w:r>
        <w:t>ă</w:t>
      </w:r>
      <w:r>
        <w:rPr>
          <w:lang w:val="vi-VN"/>
        </w:rPr>
        <w:t>m, đơn vị sự nghiệp công lập có trách nhiệm rà soát để thực hiện tuy</w:t>
      </w:r>
      <w:r>
        <w:t>ể</w:t>
      </w:r>
      <w:r>
        <w:rPr>
          <w:lang w:val="vi-VN"/>
        </w:rPr>
        <w:t xml:space="preserve">n dụng số lượng người làm việc hưởng lương từ ngân sách nhà nước được cấp có thẩm quyền giao; không dùng hình thức ký kết hợp đồng quy định tại Nghị định này </w:t>
      </w:r>
      <w:r>
        <w:t>để</w:t>
      </w:r>
      <w:r>
        <w:rPr>
          <w:lang w:val="vi-VN"/>
        </w:rPr>
        <w:t xml:space="preserve"> thay th</w:t>
      </w:r>
      <w:r>
        <w:t xml:space="preserve">ế </w:t>
      </w:r>
      <w:r>
        <w:rPr>
          <w:lang w:val="vi-VN"/>
        </w:rPr>
        <w:t>cho việc tuyển dụng công chức, viên chức.</w:t>
      </w:r>
    </w:p>
    <w:p w14:paraId="2FA25603" w14:textId="77777777" w:rsidR="00000000" w:rsidRDefault="00000000">
      <w:pPr>
        <w:spacing w:before="120" w:after="280" w:afterAutospacing="1"/>
      </w:pPr>
      <w:r>
        <w:rPr>
          <w:lang w:val="vi-VN"/>
        </w:rPr>
        <w:t>6. Chế độ, chính sách đối với lao động hợp đồng thực hiện theo thỏa thuận trong hợp đồng lao động phù hợp với quy định của pháp luật. Người sử dụng lao động có trách nhiệm quan tâm đến ch</w:t>
      </w:r>
      <w:r>
        <w:t xml:space="preserve">ế </w:t>
      </w:r>
      <w:r>
        <w:rPr>
          <w:lang w:val="vi-VN"/>
        </w:rPr>
        <w:t>độ, chính sách, quyền lợi hợp pháp của người lao động.</w:t>
      </w:r>
    </w:p>
    <w:p w14:paraId="01CA7701" w14:textId="77777777" w:rsidR="00000000" w:rsidRDefault="00000000">
      <w:pPr>
        <w:spacing w:before="120" w:after="280" w:afterAutospacing="1"/>
      </w:pPr>
      <w:r>
        <w:rPr>
          <w:b/>
          <w:bCs/>
          <w:lang w:val="vi-VN"/>
        </w:rPr>
        <w:t xml:space="preserve">Điều 4. Các công việc thực hiện hợp </w:t>
      </w:r>
      <w:r>
        <w:rPr>
          <w:b/>
          <w:bCs/>
        </w:rPr>
        <w:t>đ</w:t>
      </w:r>
      <w:r>
        <w:rPr>
          <w:b/>
          <w:bCs/>
          <w:lang w:val="vi-VN"/>
        </w:rPr>
        <w:t>ồng</w:t>
      </w:r>
    </w:p>
    <w:p w14:paraId="4F440088" w14:textId="77777777" w:rsidR="00000000" w:rsidRDefault="00000000">
      <w:pPr>
        <w:spacing w:before="120" w:after="280" w:afterAutospacing="1"/>
      </w:pPr>
      <w:r>
        <w:t>1</w:t>
      </w:r>
      <w:r>
        <w:rPr>
          <w:lang w:val="vi-VN"/>
        </w:rPr>
        <w:t>. Các c</w:t>
      </w:r>
      <w:r>
        <w:t>ô</w:t>
      </w:r>
      <w:r>
        <w:rPr>
          <w:lang w:val="vi-VN"/>
        </w:rPr>
        <w:t>ng việc hỗ trợ, phục vụ trong cơ quan hành chính và đơn vị sự nghiệp công lập thực hiện quản lý v</w:t>
      </w:r>
      <w:r>
        <w:t xml:space="preserve">à </w:t>
      </w:r>
      <w:r>
        <w:rPr>
          <w:lang w:val="vi-VN"/>
        </w:rPr>
        <w:t>áp dụng chế độ, chính sách theo quy định của pháp luật lao động, pháp lu</w:t>
      </w:r>
      <w:r>
        <w:t>ậ</w:t>
      </w:r>
      <w:r>
        <w:rPr>
          <w:lang w:val="vi-VN"/>
        </w:rPr>
        <w:t>t dân sự và quy định của pháp luật khác c</w:t>
      </w:r>
      <w:r>
        <w:t>ó</w:t>
      </w:r>
      <w:r>
        <w:rPr>
          <w:lang w:val="vi-VN"/>
        </w:rPr>
        <w:t xml:space="preserve"> liên quan, g</w:t>
      </w:r>
      <w:r>
        <w:t>ồ</w:t>
      </w:r>
      <w:r>
        <w:rPr>
          <w:lang w:val="vi-VN"/>
        </w:rPr>
        <w:t>m:</w:t>
      </w:r>
    </w:p>
    <w:p w14:paraId="7ED550D3" w14:textId="77777777" w:rsidR="00000000" w:rsidRDefault="00000000">
      <w:pPr>
        <w:spacing w:before="120" w:after="280" w:afterAutospacing="1"/>
      </w:pPr>
      <w:r>
        <w:rPr>
          <w:lang w:val="vi-VN"/>
        </w:rPr>
        <w:t>a) Lái xe, b</w:t>
      </w:r>
      <w:r>
        <w:t>ả</w:t>
      </w:r>
      <w:r>
        <w:rPr>
          <w:lang w:val="vi-VN"/>
        </w:rPr>
        <w:t>o vệ, trừ trường hợp quy định tại khoản 2 Điều này;</w:t>
      </w:r>
    </w:p>
    <w:p w14:paraId="588AA351" w14:textId="77777777" w:rsidR="00000000" w:rsidRDefault="00000000">
      <w:pPr>
        <w:spacing w:before="120" w:after="280" w:afterAutospacing="1"/>
      </w:pPr>
      <w:r>
        <w:rPr>
          <w:lang w:val="vi-VN"/>
        </w:rPr>
        <w:t>b) Lễ tân, phục vụ; tạp vụ; trông giữ phương tiện; b</w:t>
      </w:r>
      <w:r>
        <w:t>ả</w:t>
      </w:r>
      <w:r>
        <w:rPr>
          <w:lang w:val="vi-VN"/>
        </w:rPr>
        <w:t>o trì, b</w:t>
      </w:r>
      <w:r>
        <w:t>ả</w:t>
      </w:r>
      <w:r>
        <w:rPr>
          <w:lang w:val="vi-VN"/>
        </w:rPr>
        <w:t>o dưỡng, vận hành trụ sở, trang thiết bị, máy móc phục vụ hoạt động của cơ quan, tổ chức, đơn vị;</w:t>
      </w:r>
    </w:p>
    <w:p w14:paraId="59A82D38" w14:textId="77777777" w:rsidR="00000000" w:rsidRDefault="00000000">
      <w:pPr>
        <w:spacing w:before="120" w:after="280" w:afterAutospacing="1"/>
      </w:pPr>
      <w:r>
        <w:rPr>
          <w:lang w:val="vi-VN"/>
        </w:rPr>
        <w:t>c) Công việc h</w:t>
      </w:r>
      <w:r>
        <w:t xml:space="preserve">ỗ </w:t>
      </w:r>
      <w:r>
        <w:rPr>
          <w:lang w:val="vi-VN"/>
        </w:rPr>
        <w:t>trợ, phục vụ khác thuộc danh mục vị trí việc làm hỗ trợ, phục vụ trong cơ quan hành chính và đơn vị sự nghiệp c</w:t>
      </w:r>
      <w:r>
        <w:t>ô</w:t>
      </w:r>
      <w:r>
        <w:rPr>
          <w:lang w:val="vi-VN"/>
        </w:rPr>
        <w:t>ng lập không được xác định là công chức, viên chức theo quy định của pháp luật.</w:t>
      </w:r>
    </w:p>
    <w:p w14:paraId="23DBB289" w14:textId="77777777" w:rsidR="00000000" w:rsidRDefault="00000000">
      <w:pPr>
        <w:spacing w:before="120" w:after="280" w:afterAutospacing="1"/>
      </w:pPr>
      <w:r>
        <w:rPr>
          <w:lang w:val="vi-VN"/>
        </w:rPr>
        <w:t>2. Các công việc hỗ trợ, phục vụ trong cơ quan hành chính thực hiện qu</w:t>
      </w:r>
      <w:r>
        <w:t>ả</w:t>
      </w:r>
      <w:r>
        <w:rPr>
          <w:lang w:val="vi-VN"/>
        </w:rPr>
        <w:t xml:space="preserve">n </w:t>
      </w:r>
      <w:r>
        <w:t>l</w:t>
      </w:r>
      <w:r>
        <w:rPr>
          <w:lang w:val="vi-VN"/>
        </w:rPr>
        <w:t>ý và áp dụng ch</w:t>
      </w:r>
      <w:r>
        <w:t xml:space="preserve">ế </w:t>
      </w:r>
      <w:r>
        <w:rPr>
          <w:lang w:val="vi-VN"/>
        </w:rPr>
        <w:t>độ, chính sách như công chức, gồm:</w:t>
      </w:r>
    </w:p>
    <w:p w14:paraId="3E5CE88B" w14:textId="77777777" w:rsidR="00000000" w:rsidRDefault="00000000">
      <w:pPr>
        <w:spacing w:before="120" w:after="280" w:afterAutospacing="1"/>
      </w:pPr>
      <w:r>
        <w:rPr>
          <w:lang w:val="vi-VN"/>
        </w:rPr>
        <w:t>a) Bảo vệ ở các cơ quan, đơn vị: Văn phòng Trung ương Đảng, Văn phòng Chủ tịch nước, Văn phòng Quốc hội, Văn phòng Chính phủ; Kho tiền hoặc Kho h</w:t>
      </w:r>
      <w:r>
        <w:t xml:space="preserve">ồ </w:t>
      </w:r>
      <w:r>
        <w:rPr>
          <w:lang w:val="vi-VN"/>
        </w:rPr>
        <w:t>sơ ấn chỉ có giá trị như tiền của Ngân hàng Nhà nước, Kho bạc Nhà nước, Kho ấn ch</w:t>
      </w:r>
      <w:r>
        <w:t xml:space="preserve">ỉ </w:t>
      </w:r>
      <w:r>
        <w:rPr>
          <w:lang w:val="vi-VN"/>
        </w:rPr>
        <w:t>thuế, Kho ấn ch</w:t>
      </w:r>
      <w:r>
        <w:t>ỉ</w:t>
      </w:r>
      <w:r>
        <w:rPr>
          <w:lang w:val="vi-VN"/>
        </w:rPr>
        <w:t xml:space="preserve"> h</w:t>
      </w:r>
      <w:r>
        <w:t>ả</w:t>
      </w:r>
      <w:r>
        <w:rPr>
          <w:lang w:val="vi-VN"/>
        </w:rPr>
        <w:t>i quan;</w:t>
      </w:r>
    </w:p>
    <w:p w14:paraId="0D51EDDF" w14:textId="77777777" w:rsidR="00000000" w:rsidRDefault="00000000">
      <w:pPr>
        <w:spacing w:before="120" w:after="280" w:afterAutospacing="1"/>
      </w:pPr>
      <w:r>
        <w:rPr>
          <w:lang w:val="vi-VN"/>
        </w:rPr>
        <w:t>b) L</w:t>
      </w:r>
      <w:r>
        <w:t>á</w:t>
      </w:r>
      <w:r>
        <w:rPr>
          <w:lang w:val="vi-VN"/>
        </w:rPr>
        <w:t>i xe phục vụ Bộ trưởng hoặc chức vụ, chức danh tương đương Bộ trưởng trở lên; lái xe chuyên dùng chuyên ch</w:t>
      </w:r>
      <w:r>
        <w:t xml:space="preserve">ở </w:t>
      </w:r>
      <w:r>
        <w:rPr>
          <w:lang w:val="vi-VN"/>
        </w:rPr>
        <w:t>tiền của Ngân hàng Nhà nước, Kho bạc Nhà nước;</w:t>
      </w:r>
    </w:p>
    <w:p w14:paraId="1B1F4188" w14:textId="77777777" w:rsidR="00000000" w:rsidRDefault="00000000">
      <w:pPr>
        <w:spacing w:before="120" w:after="280" w:afterAutospacing="1"/>
      </w:pPr>
      <w:r>
        <w:rPr>
          <w:lang w:val="vi-VN"/>
        </w:rPr>
        <w:t>c) Người làm công việc hỗ trợ, phục vụ khác tại cơ quan trọng y</w:t>
      </w:r>
      <w:r>
        <w:t>ế</w:t>
      </w:r>
      <w:r>
        <w:rPr>
          <w:lang w:val="vi-VN"/>
        </w:rPr>
        <w:t xml:space="preserve">u, cơ mật </w:t>
      </w:r>
      <w:r>
        <w:t xml:space="preserve">ở </w:t>
      </w:r>
      <w:r>
        <w:rPr>
          <w:lang w:val="vi-VN"/>
        </w:rPr>
        <w:t>Trung ương theo quyết định của người đứng đầu cơ quan c</w:t>
      </w:r>
      <w:r>
        <w:t>ó</w:t>
      </w:r>
      <w:r>
        <w:rPr>
          <w:lang w:val="vi-VN"/>
        </w:rPr>
        <w:t xml:space="preserve"> th</w:t>
      </w:r>
      <w:r>
        <w:t>ẩ</w:t>
      </w:r>
      <w:r>
        <w:rPr>
          <w:lang w:val="vi-VN"/>
        </w:rPr>
        <w:t>m quyền qu</w:t>
      </w:r>
      <w:r>
        <w:t>ả</w:t>
      </w:r>
      <w:r>
        <w:rPr>
          <w:lang w:val="vi-VN"/>
        </w:rPr>
        <w:t>n l</w:t>
      </w:r>
      <w:r>
        <w:t>ý</w:t>
      </w:r>
      <w:r>
        <w:rPr>
          <w:lang w:val="vi-VN"/>
        </w:rPr>
        <w:t>.</w:t>
      </w:r>
    </w:p>
    <w:p w14:paraId="1921B6C1" w14:textId="77777777" w:rsidR="00000000" w:rsidRDefault="00000000">
      <w:pPr>
        <w:spacing w:before="120" w:after="280" w:afterAutospacing="1"/>
      </w:pPr>
      <w:r>
        <w:rPr>
          <w:lang w:val="vi-VN"/>
        </w:rPr>
        <w:t>3. Các công việc chuyên môn, nghiệp vụ thuộc danh mục vị trí việc l</w:t>
      </w:r>
      <w:r>
        <w:t>à</w:t>
      </w:r>
      <w:r>
        <w:rPr>
          <w:lang w:val="vi-VN"/>
        </w:rPr>
        <w:t>m chức danh nghề nghiệp chuyên ngành và vị trí việc l</w:t>
      </w:r>
      <w:r>
        <w:t>à</w:t>
      </w:r>
      <w:r>
        <w:rPr>
          <w:lang w:val="vi-VN"/>
        </w:rPr>
        <w:t>m chức danh ngh</w:t>
      </w:r>
      <w:r>
        <w:t xml:space="preserve">ề </w:t>
      </w:r>
      <w:r>
        <w:rPr>
          <w:lang w:val="vi-VN"/>
        </w:rPr>
        <w:t>nghiệp chuyên môn dùng chung trong đơn vị sự nghiệp công lập.</w:t>
      </w:r>
    </w:p>
    <w:p w14:paraId="3D6CD45E" w14:textId="77777777" w:rsidR="00000000" w:rsidRDefault="00000000">
      <w:pPr>
        <w:spacing w:before="120" w:after="280" w:afterAutospacing="1"/>
      </w:pPr>
      <w:r>
        <w:rPr>
          <w:b/>
          <w:bCs/>
          <w:lang w:val="vi-VN"/>
        </w:rPr>
        <w:t>Điều 5. Hình thức, các loại hợp đồng và điều kiện ký kết h</w:t>
      </w:r>
      <w:r>
        <w:rPr>
          <w:b/>
          <w:bCs/>
        </w:rPr>
        <w:t>ợ</w:t>
      </w:r>
      <w:r>
        <w:rPr>
          <w:b/>
          <w:bCs/>
          <w:lang w:val="vi-VN"/>
        </w:rPr>
        <w:t xml:space="preserve">p </w:t>
      </w:r>
      <w:r>
        <w:rPr>
          <w:b/>
          <w:bCs/>
        </w:rPr>
        <w:t>đ</w:t>
      </w:r>
      <w:r>
        <w:rPr>
          <w:b/>
          <w:bCs/>
          <w:lang w:val="vi-VN"/>
        </w:rPr>
        <w:t>ồng</w:t>
      </w:r>
    </w:p>
    <w:p w14:paraId="131BF437" w14:textId="77777777" w:rsidR="00000000" w:rsidRDefault="00000000">
      <w:pPr>
        <w:spacing w:before="120" w:after="280" w:afterAutospacing="1"/>
      </w:pPr>
      <w:r>
        <w:rPr>
          <w:lang w:val="vi-VN"/>
        </w:rPr>
        <w:t>1. Các công việc quy định tại Điều 4 Nghị định này được ký kết hợp đồng b</w:t>
      </w:r>
      <w:r>
        <w:t>ằ</w:t>
      </w:r>
      <w:r>
        <w:rPr>
          <w:lang w:val="vi-VN"/>
        </w:rPr>
        <w:t>ng văn bản; trường hợp giao kết thông qua phương tiện điện t</w:t>
      </w:r>
      <w:r>
        <w:t xml:space="preserve">ử </w:t>
      </w:r>
      <w:r>
        <w:rPr>
          <w:lang w:val="vi-VN"/>
        </w:rPr>
        <w:t xml:space="preserve">dưới hình thức thông điệp dữ liệu theo quy </w:t>
      </w:r>
      <w:r>
        <w:t>đị</w:t>
      </w:r>
      <w:r>
        <w:rPr>
          <w:lang w:val="vi-VN"/>
        </w:rPr>
        <w:t>nh của pháp luật về giao dịch điện tử thì có giá trị như hợp đồng b</w:t>
      </w:r>
      <w:r>
        <w:t>ằ</w:t>
      </w:r>
      <w:r>
        <w:rPr>
          <w:lang w:val="vi-VN"/>
        </w:rPr>
        <w:t>ng văn bản. Các loại hợp đồng được ký k</w:t>
      </w:r>
      <w:r>
        <w:t>ế</w:t>
      </w:r>
      <w:r>
        <w:rPr>
          <w:lang w:val="vi-VN"/>
        </w:rPr>
        <w:t>t bao gồm:</w:t>
      </w:r>
    </w:p>
    <w:p w14:paraId="3274A232" w14:textId="77777777" w:rsidR="00000000" w:rsidRDefault="00000000">
      <w:pPr>
        <w:spacing w:before="120" w:after="280" w:afterAutospacing="1"/>
      </w:pPr>
      <w:r>
        <w:rPr>
          <w:lang w:val="vi-VN"/>
        </w:rPr>
        <w:t>a) Hợp đồng dịch vụ theo quy định của pháp luật về dân sự và quy định của pháp luật khác có liên quan;</w:t>
      </w:r>
    </w:p>
    <w:p w14:paraId="3F7F2531" w14:textId="77777777" w:rsidR="00000000" w:rsidRDefault="00000000">
      <w:pPr>
        <w:spacing w:before="120" w:after="280" w:afterAutospacing="1"/>
      </w:pPr>
      <w:r>
        <w:rPr>
          <w:lang w:val="vi-VN"/>
        </w:rPr>
        <w:t>b) Hợp đồng lao động theo quy định của pháp luật lao động và quy định tại Nghị định này.</w:t>
      </w:r>
    </w:p>
    <w:p w14:paraId="0BC29827" w14:textId="77777777" w:rsidR="00000000" w:rsidRDefault="00000000">
      <w:pPr>
        <w:spacing w:before="120" w:after="280" w:afterAutospacing="1"/>
      </w:pPr>
      <w:r>
        <w:rPr>
          <w:lang w:val="vi-VN"/>
        </w:rPr>
        <w:t xml:space="preserve">2. Điều kiện ký kết hợp </w:t>
      </w:r>
      <w:r>
        <w:t>đ</w:t>
      </w:r>
      <w:r>
        <w:rPr>
          <w:lang w:val="vi-VN"/>
        </w:rPr>
        <w:t>ồng</w:t>
      </w:r>
    </w:p>
    <w:p w14:paraId="4353D15B" w14:textId="77777777" w:rsidR="00000000" w:rsidRDefault="00000000">
      <w:pPr>
        <w:spacing w:before="120" w:after="280" w:afterAutospacing="1"/>
      </w:pPr>
      <w:r>
        <w:rPr>
          <w:lang w:val="vi-VN"/>
        </w:rPr>
        <w:t>a) Đối với cơ quan hành chính, đơn vị sự nghiệp công lập: Phải có nhu cầu ký kết hợp đồng thực hiện các công việc quy định tại Điều 4 Nghị định này và đáp ứng đầy đủ các yêu cầu khác theo quy định của pháp luật;</w:t>
      </w:r>
    </w:p>
    <w:p w14:paraId="01936AF3" w14:textId="77777777" w:rsidR="00000000" w:rsidRDefault="00000000">
      <w:pPr>
        <w:spacing w:before="120" w:after="280" w:afterAutospacing="1"/>
      </w:pPr>
      <w:r>
        <w:rPr>
          <w:lang w:val="vi-VN"/>
        </w:rPr>
        <w:t xml:space="preserve">b) Đối với tổ chức cung cấp dịch vụ: Phải đáp </w:t>
      </w:r>
      <w:r>
        <w:t>ứn</w:t>
      </w:r>
      <w:r>
        <w:rPr>
          <w:lang w:val="vi-VN"/>
        </w:rPr>
        <w:t>g đầy đ</w:t>
      </w:r>
      <w:r>
        <w:t xml:space="preserve">ủ </w:t>
      </w:r>
      <w:r>
        <w:rPr>
          <w:lang w:val="vi-VN"/>
        </w:rPr>
        <w:t xml:space="preserve">điều kiện hoạt động theo quy định của pháp luật, bảo </w:t>
      </w:r>
      <w:r>
        <w:t>đả</w:t>
      </w:r>
      <w:r>
        <w:rPr>
          <w:lang w:val="vi-VN"/>
        </w:rPr>
        <w:t>m chế độ cho người lao động theo quy định của pháp luật lao độn</w:t>
      </w:r>
      <w:r>
        <w:t xml:space="preserve">g </w:t>
      </w:r>
      <w:r>
        <w:rPr>
          <w:lang w:val="vi-VN"/>
        </w:rPr>
        <w:t>và quy định của pháp luật khác có liên quan;</w:t>
      </w:r>
    </w:p>
    <w:p w14:paraId="0F7AAC6B" w14:textId="77777777" w:rsidR="00000000" w:rsidRDefault="00000000">
      <w:pPr>
        <w:spacing w:before="120" w:after="280" w:afterAutospacing="1"/>
      </w:pPr>
      <w:r>
        <w:rPr>
          <w:lang w:val="vi-VN"/>
        </w:rPr>
        <w:t xml:space="preserve">c) Đối với cá nhân: Phải đáp ứng đầy </w:t>
      </w:r>
      <w:r>
        <w:t xml:space="preserve">đủ </w:t>
      </w:r>
      <w:r>
        <w:rPr>
          <w:lang w:val="vi-VN"/>
        </w:rPr>
        <w:t>tiêu chuẩn, điều kiện theo quy định tại kho</w:t>
      </w:r>
      <w:r>
        <w:t>ả</w:t>
      </w:r>
      <w:r>
        <w:rPr>
          <w:lang w:val="vi-VN"/>
        </w:rPr>
        <w:t>n 1 Điều 8 đối với trường hợp cá nhân ký kết hợp đ</w:t>
      </w:r>
      <w:r>
        <w:t>ồ</w:t>
      </w:r>
      <w:r>
        <w:rPr>
          <w:lang w:val="vi-VN"/>
        </w:rPr>
        <w:t>ng lao động l</w:t>
      </w:r>
      <w:r>
        <w:t>à</w:t>
      </w:r>
      <w:r>
        <w:rPr>
          <w:lang w:val="vi-VN"/>
        </w:rPr>
        <w:t>m công việc hỗ trợ, phục vụ hoặc khoản 1 Điều 10 đối với trường hợp cá nhân ký kết hợp đồng lao động l</w:t>
      </w:r>
      <w:r>
        <w:t>à</w:t>
      </w:r>
      <w:r>
        <w:rPr>
          <w:lang w:val="vi-VN"/>
        </w:rPr>
        <w:t>m chuyên môn, nghiệp vụ quy định tại Nghị định n</w:t>
      </w:r>
      <w:r>
        <w:t>à</w:t>
      </w:r>
      <w:r>
        <w:rPr>
          <w:lang w:val="vi-VN"/>
        </w:rPr>
        <w:t>y.</w:t>
      </w:r>
    </w:p>
    <w:p w14:paraId="70354AED" w14:textId="77777777" w:rsidR="00000000" w:rsidRDefault="00000000">
      <w:pPr>
        <w:spacing w:before="120" w:after="280" w:afterAutospacing="1"/>
      </w:pPr>
      <w:r>
        <w:rPr>
          <w:b/>
          <w:bCs/>
          <w:lang w:val="vi-VN"/>
        </w:rPr>
        <w:t>Chương II</w:t>
      </w:r>
    </w:p>
    <w:p w14:paraId="47886B6F" w14:textId="77777777" w:rsidR="00000000" w:rsidRDefault="00000000">
      <w:pPr>
        <w:spacing w:before="120" w:after="280" w:afterAutospacing="1"/>
        <w:jc w:val="center"/>
      </w:pPr>
      <w:r>
        <w:rPr>
          <w:b/>
          <w:bCs/>
          <w:lang w:val="vi-VN"/>
        </w:rPr>
        <w:t>KÝ KẾT HỢP ĐỒNG THỰC HIỆN CÔNG VIỆC HỖ TRỢ, PHỤC VỤ</w:t>
      </w:r>
    </w:p>
    <w:p w14:paraId="578E50D2" w14:textId="77777777" w:rsidR="00000000" w:rsidRDefault="00000000">
      <w:pPr>
        <w:spacing w:before="120" w:after="280" w:afterAutospacing="1"/>
      </w:pPr>
      <w:r>
        <w:rPr>
          <w:b/>
          <w:bCs/>
          <w:lang w:val="vi-VN"/>
        </w:rPr>
        <w:t>Điều 6. Hợp đồng thực hiện công việc h</w:t>
      </w:r>
      <w:r>
        <w:rPr>
          <w:b/>
          <w:bCs/>
        </w:rPr>
        <w:t xml:space="preserve">ỗ </w:t>
      </w:r>
      <w:r>
        <w:rPr>
          <w:b/>
          <w:bCs/>
          <w:lang w:val="vi-VN"/>
        </w:rPr>
        <w:t>trợ, phục vụ</w:t>
      </w:r>
    </w:p>
    <w:p w14:paraId="09BF7DC8" w14:textId="77777777" w:rsidR="00000000" w:rsidRDefault="00000000">
      <w:pPr>
        <w:spacing w:before="120" w:after="280" w:afterAutospacing="1"/>
      </w:pPr>
      <w:r>
        <w:rPr>
          <w:lang w:val="vi-VN"/>
        </w:rPr>
        <w:t>1. Cơ quan hành chính, đơn vị sự n</w:t>
      </w:r>
      <w:r>
        <w:t>g</w:t>
      </w:r>
      <w:r>
        <w:rPr>
          <w:lang w:val="vi-VN"/>
        </w:rPr>
        <w:t>hiệp công lập k</w:t>
      </w:r>
      <w:r>
        <w:t>ý</w:t>
      </w:r>
      <w:r>
        <w:rPr>
          <w:lang w:val="vi-VN"/>
        </w:rPr>
        <w:t xml:space="preserve"> k</w:t>
      </w:r>
      <w:r>
        <w:t>ế</w:t>
      </w:r>
      <w:r>
        <w:rPr>
          <w:lang w:val="vi-VN"/>
        </w:rPr>
        <w:t xml:space="preserve">t hợp đồng dịch vụ </w:t>
      </w:r>
      <w:r>
        <w:t>đ</w:t>
      </w:r>
      <w:r>
        <w:rPr>
          <w:lang w:val="vi-VN"/>
        </w:rPr>
        <w:t>ể thực hiện c</w:t>
      </w:r>
      <w:r>
        <w:t>ô</w:t>
      </w:r>
      <w:r>
        <w:rPr>
          <w:lang w:val="vi-VN"/>
        </w:rPr>
        <w:t>ng việc h</w:t>
      </w:r>
      <w:r>
        <w:t xml:space="preserve">ỗ </w:t>
      </w:r>
      <w:r>
        <w:rPr>
          <w:lang w:val="vi-VN"/>
        </w:rPr>
        <w:t xml:space="preserve">trợ, phục vụ trong cơ quan, tổ chức, đơn vị mình; trường hợp không có đơn vị cung cấp dịch vụ </w:t>
      </w:r>
      <w:r>
        <w:t>đ</w:t>
      </w:r>
      <w:r>
        <w:rPr>
          <w:lang w:val="vi-VN"/>
        </w:rPr>
        <w:t>áp ứng yêu cầu thì ký kết hợp đồng lao động với cá nhân để thực hiện công việc n</w:t>
      </w:r>
      <w:r>
        <w:t>ê</w:t>
      </w:r>
      <w:r>
        <w:rPr>
          <w:lang w:val="vi-VN"/>
        </w:rPr>
        <w:t>u trên.</w:t>
      </w:r>
    </w:p>
    <w:p w14:paraId="12490DF1" w14:textId="77777777" w:rsidR="00000000" w:rsidRDefault="00000000">
      <w:pPr>
        <w:spacing w:before="120" w:after="280" w:afterAutospacing="1"/>
      </w:pPr>
      <w:r>
        <w:rPr>
          <w:lang w:val="vi-VN"/>
        </w:rPr>
        <w:t xml:space="preserve">2. Nguyên tắc, điều kiện giao kết hợp đồng; nội dung, quyền, trách nhiệm và các quy </w:t>
      </w:r>
      <w:r>
        <w:t>đị</w:t>
      </w:r>
      <w:r>
        <w:rPr>
          <w:lang w:val="vi-VN"/>
        </w:rPr>
        <w:t>nh khác thực hiện theo quy định của pháp luật lao động, pháp luật dân sự và quy đ</w:t>
      </w:r>
      <w:r>
        <w:t>ị</w:t>
      </w:r>
      <w:r>
        <w:rPr>
          <w:lang w:val="vi-VN"/>
        </w:rPr>
        <w:t>nh của pháp luật khác có liên quan.</w:t>
      </w:r>
    </w:p>
    <w:p w14:paraId="17A89771" w14:textId="77777777" w:rsidR="00000000" w:rsidRDefault="00000000">
      <w:pPr>
        <w:spacing w:before="120" w:after="280" w:afterAutospacing="1"/>
      </w:pPr>
      <w:r>
        <w:rPr>
          <w:b/>
          <w:bCs/>
          <w:lang w:val="vi-VN"/>
        </w:rPr>
        <w:t>Điều 7. Th</w:t>
      </w:r>
      <w:r>
        <w:rPr>
          <w:b/>
          <w:bCs/>
        </w:rPr>
        <w:t>ẩ</w:t>
      </w:r>
      <w:r>
        <w:rPr>
          <w:b/>
          <w:bCs/>
          <w:lang w:val="vi-VN"/>
        </w:rPr>
        <w:t>m quyền ký kết hợp đồng thực hiện công việc hỗ trợ, phục vụ</w:t>
      </w:r>
    </w:p>
    <w:p w14:paraId="39C68911" w14:textId="77777777" w:rsidR="00000000" w:rsidRDefault="00000000">
      <w:pPr>
        <w:spacing w:before="120" w:after="280" w:afterAutospacing="1"/>
      </w:pPr>
      <w:r>
        <w:rPr>
          <w:lang w:val="vi-VN"/>
        </w:rPr>
        <w:t>1. Đối với cơ quan hành chính: Người đứng đầu cơ quan hành chính mà c</w:t>
      </w:r>
      <w:r>
        <w:t xml:space="preserve">ơ </w:t>
      </w:r>
      <w:r>
        <w:rPr>
          <w:lang w:val="vi-VN"/>
        </w:rPr>
        <w:t>quan hành chính này được xác định là đ</w:t>
      </w:r>
      <w:r>
        <w:t>ầ</w:t>
      </w:r>
      <w:r>
        <w:rPr>
          <w:lang w:val="vi-VN"/>
        </w:rPr>
        <w:t>u m</w:t>
      </w:r>
      <w:r>
        <w:t>ố</w:t>
      </w:r>
      <w:r>
        <w:rPr>
          <w:lang w:val="vi-VN"/>
        </w:rPr>
        <w:t>i được giao biên chế và kinh phí quản lý hành chính từ ngân sách nhà nước là người có thẩm quyền ký hợp đồng và quyết định số lượng hợp đồng hoặc có thể phân cấp, ủy quyền b</w:t>
      </w:r>
      <w:r>
        <w:t>ằ</w:t>
      </w:r>
      <w:r>
        <w:rPr>
          <w:lang w:val="vi-VN"/>
        </w:rPr>
        <w:t>ng văn bản cho người đứng đầu cơ quan, đơn vị thuộc hoặc trực thuộc thực hiện.</w:t>
      </w:r>
    </w:p>
    <w:p w14:paraId="108521CD" w14:textId="77777777" w:rsidR="00000000" w:rsidRDefault="00000000">
      <w:pPr>
        <w:spacing w:before="120" w:after="280" w:afterAutospacing="1"/>
      </w:pPr>
      <w:r>
        <w:rPr>
          <w:lang w:val="vi-VN"/>
        </w:rPr>
        <w:t xml:space="preserve">2. Đối với đơn vị sự nghiệp công lập: Người đứng </w:t>
      </w:r>
      <w:r>
        <w:t>đ</w:t>
      </w:r>
      <w:r>
        <w:rPr>
          <w:lang w:val="vi-VN"/>
        </w:rPr>
        <w:t>ầu đơn vị sự nghiệp công lập là người có thẩm quyền ký hợp đồng. Trường hợp không trực tiếp k</w:t>
      </w:r>
      <w:r>
        <w:t xml:space="preserve">ý </w:t>
      </w:r>
      <w:r>
        <w:rPr>
          <w:lang w:val="vi-VN"/>
        </w:rPr>
        <w:t>hợp đ</w:t>
      </w:r>
      <w:r>
        <w:t>ồ</w:t>
      </w:r>
      <w:r>
        <w:rPr>
          <w:lang w:val="vi-VN"/>
        </w:rPr>
        <w:t>ng thì có thể ủy quyền cho người đứng đầu đơn vị thuộc hoặc trực thuộc thực hiện. Việc ủy quyền phải được thực hiện b</w:t>
      </w:r>
      <w:r>
        <w:t>ằ</w:t>
      </w:r>
      <w:r>
        <w:rPr>
          <w:lang w:val="vi-VN"/>
        </w:rPr>
        <w:t>ng văn bản.</w:t>
      </w:r>
    </w:p>
    <w:p w14:paraId="5E6E7A08" w14:textId="77777777" w:rsidR="00000000" w:rsidRDefault="00000000">
      <w:pPr>
        <w:spacing w:before="120" w:after="280" w:afterAutospacing="1"/>
      </w:pPr>
      <w:r>
        <w:rPr>
          <w:b/>
          <w:bCs/>
          <w:lang w:val="vi-VN"/>
        </w:rPr>
        <w:t>Điều 8. Ti</w:t>
      </w:r>
      <w:r>
        <w:rPr>
          <w:b/>
          <w:bCs/>
        </w:rPr>
        <w:t>ê</w:t>
      </w:r>
      <w:r>
        <w:rPr>
          <w:b/>
          <w:bCs/>
          <w:lang w:val="vi-VN"/>
        </w:rPr>
        <w:t>u chuẩn, điều kiện, quyền, nghĩa vụ của các bên ký kết hợp đồng thực hiện công việc hỗ trợ, phục vụ</w:t>
      </w:r>
    </w:p>
    <w:p w14:paraId="4F4C6676" w14:textId="77777777" w:rsidR="00000000" w:rsidRDefault="00000000">
      <w:pPr>
        <w:spacing w:before="120" w:after="280" w:afterAutospacing="1"/>
      </w:pPr>
      <w:r>
        <w:rPr>
          <w:lang w:val="vi-VN"/>
        </w:rPr>
        <w:t>1. Cá nhân ký kết hợp đồng lao động làm công việc hỗ trợ, phục vụ ph</w:t>
      </w:r>
      <w:r>
        <w:t>ả</w:t>
      </w:r>
      <w:r>
        <w:rPr>
          <w:lang w:val="vi-VN"/>
        </w:rPr>
        <w:t xml:space="preserve">i đáp </w:t>
      </w:r>
      <w:r>
        <w:t>ứ</w:t>
      </w:r>
      <w:r>
        <w:rPr>
          <w:lang w:val="vi-VN"/>
        </w:rPr>
        <w:t>ng đầy đủ các tiêu chuẩn, điều kiện sau đây:</w:t>
      </w:r>
    </w:p>
    <w:p w14:paraId="4103A9BD" w14:textId="77777777" w:rsidR="00000000" w:rsidRDefault="00000000">
      <w:pPr>
        <w:spacing w:before="120" w:after="280" w:afterAutospacing="1"/>
      </w:pPr>
      <w:r>
        <w:rPr>
          <w:lang w:val="vi-VN"/>
        </w:rPr>
        <w:t>a) Có một quốc tịch là quốc tịch Việt Nam;</w:t>
      </w:r>
    </w:p>
    <w:p w14:paraId="44938E94" w14:textId="77777777" w:rsidR="00000000" w:rsidRDefault="00000000">
      <w:pPr>
        <w:spacing w:before="120" w:after="280" w:afterAutospacing="1"/>
      </w:pPr>
      <w:r>
        <w:rPr>
          <w:lang w:val="vi-VN"/>
        </w:rPr>
        <w:t>b) Đ</w:t>
      </w:r>
      <w:r>
        <w:t xml:space="preserve">ủ </w:t>
      </w:r>
      <w:r>
        <w:rPr>
          <w:lang w:val="vi-VN"/>
        </w:rPr>
        <w:t>tuổi lao động theo quy định của pháp luật lao động và pháp luật chuyên ngành;</w:t>
      </w:r>
    </w:p>
    <w:p w14:paraId="6BD19237" w14:textId="77777777" w:rsidR="00000000" w:rsidRDefault="00000000">
      <w:pPr>
        <w:spacing w:before="120" w:after="280" w:afterAutospacing="1"/>
      </w:pPr>
      <w:r>
        <w:rPr>
          <w:lang w:val="vi-VN"/>
        </w:rPr>
        <w:t>c) Có đ</w:t>
      </w:r>
      <w:r>
        <w:t>ủ</w:t>
      </w:r>
      <w:r>
        <w:rPr>
          <w:lang w:val="vi-VN"/>
        </w:rPr>
        <w:t xml:space="preserve"> s</w:t>
      </w:r>
      <w:r>
        <w:t>ứ</w:t>
      </w:r>
      <w:r>
        <w:rPr>
          <w:lang w:val="vi-VN"/>
        </w:rPr>
        <w:t>c khỏe đ</w:t>
      </w:r>
      <w:r>
        <w:t xml:space="preserve">ể </w:t>
      </w:r>
      <w:r>
        <w:rPr>
          <w:lang w:val="vi-VN"/>
        </w:rPr>
        <w:t>làm việc;</w:t>
      </w:r>
    </w:p>
    <w:p w14:paraId="61E328A3" w14:textId="77777777" w:rsidR="00000000" w:rsidRDefault="00000000">
      <w:pPr>
        <w:spacing w:before="120" w:after="280" w:afterAutospacing="1"/>
      </w:pPr>
      <w:r>
        <w:rPr>
          <w:lang w:val="vi-VN"/>
        </w:rPr>
        <w:t>d) C</w:t>
      </w:r>
      <w:r>
        <w:t xml:space="preserve">ó </w:t>
      </w:r>
      <w:r>
        <w:rPr>
          <w:lang w:val="vi-VN"/>
        </w:rPr>
        <w:t xml:space="preserve">lý lịch </w:t>
      </w:r>
      <w:r>
        <w:t>đ</w:t>
      </w:r>
      <w:r>
        <w:rPr>
          <w:lang w:val="vi-VN"/>
        </w:rPr>
        <w:t>ược cơ quan có thẩm quyền xác nhận;</w:t>
      </w:r>
    </w:p>
    <w:p w14:paraId="629ADB57" w14:textId="77777777" w:rsidR="00000000" w:rsidRDefault="00000000">
      <w:pPr>
        <w:spacing w:before="120" w:after="280" w:afterAutospacing="1"/>
      </w:pPr>
      <w:r>
        <w:rPr>
          <w:lang w:val="vi-VN"/>
        </w:rPr>
        <w:t xml:space="preserve">đ) Có khả năng </w:t>
      </w:r>
      <w:r>
        <w:t>đ</w:t>
      </w:r>
      <w:r>
        <w:rPr>
          <w:lang w:val="vi-VN"/>
        </w:rPr>
        <w:t>áp ứng yêu cầu của vị trí việc làm;</w:t>
      </w:r>
    </w:p>
    <w:p w14:paraId="69DD888C" w14:textId="77777777" w:rsidR="00000000" w:rsidRDefault="00000000">
      <w:pPr>
        <w:spacing w:before="120" w:after="280" w:afterAutospacing="1"/>
      </w:pPr>
      <w:r>
        <w:rPr>
          <w:lang w:val="vi-VN"/>
        </w:rPr>
        <w:t xml:space="preserve">c) </w:t>
      </w:r>
      <w:r>
        <w:t>K</w:t>
      </w:r>
      <w:r>
        <w:rPr>
          <w:lang w:val="vi-VN"/>
        </w:rPr>
        <w:t>hông trong thời gian bị truy c</w:t>
      </w:r>
      <w:r>
        <w:t>ứ</w:t>
      </w:r>
      <w:r>
        <w:rPr>
          <w:lang w:val="vi-VN"/>
        </w:rPr>
        <w:t>u trách nhiệm hình sự hoặc chấp hành án phạt tù, cải tạo không giam giữ hoặc đang bị áp dụng biện pháp giáo dục tại xã, phường, thị trấn; đ</w:t>
      </w:r>
      <w:r>
        <w:t>ư</w:t>
      </w:r>
      <w:r>
        <w:rPr>
          <w:lang w:val="vi-VN"/>
        </w:rPr>
        <w:t>a vào trường giáo dư</w:t>
      </w:r>
      <w:r>
        <w:t>ỡ</w:t>
      </w:r>
      <w:r>
        <w:rPr>
          <w:lang w:val="vi-VN"/>
        </w:rPr>
        <w:t>ng; đưa vào cơ sở giáo dục bắt buộc và đưa vào cơ sở cai nghiện b</w:t>
      </w:r>
      <w:r>
        <w:t>ắ</w:t>
      </w:r>
      <w:r>
        <w:rPr>
          <w:lang w:val="vi-VN"/>
        </w:rPr>
        <w:t xml:space="preserve">t buộc; không </w:t>
      </w:r>
      <w:r>
        <w:t>tr</w:t>
      </w:r>
      <w:r>
        <w:rPr>
          <w:lang w:val="vi-VN"/>
        </w:rPr>
        <w:t>ong thời gian bị cấm hành nghề hoặc cấm làm công việc liên quan đến c</w:t>
      </w:r>
      <w:r>
        <w:t>ô</w:t>
      </w:r>
      <w:r>
        <w:rPr>
          <w:lang w:val="vi-VN"/>
        </w:rPr>
        <w:t>ng việc ký kết hợp đồng;</w:t>
      </w:r>
    </w:p>
    <w:p w14:paraId="72CC4AEF" w14:textId="77777777" w:rsidR="00000000" w:rsidRDefault="00000000">
      <w:pPr>
        <w:spacing w:before="120" w:after="280" w:afterAutospacing="1"/>
      </w:pPr>
      <w:r>
        <w:rPr>
          <w:lang w:val="vi-VN"/>
        </w:rPr>
        <w:t>g) Đáp ứng các tiêu chuẩn, điều kiện khác theo quy định của pháp luật chuyên ngành và theo tiêu chuẩn, điều kiện của vị trí việc làm theo quy định của cơ quan có thẩm quyền tuyển dụng.</w:t>
      </w:r>
    </w:p>
    <w:p w14:paraId="22639821" w14:textId="77777777" w:rsidR="00000000" w:rsidRDefault="00000000">
      <w:pPr>
        <w:spacing w:before="120" w:after="280" w:afterAutospacing="1"/>
      </w:pPr>
      <w:r>
        <w:rPr>
          <w:lang w:val="vi-VN"/>
        </w:rPr>
        <w:t>2. Quyền lợi c</w:t>
      </w:r>
      <w:r>
        <w:t>ủ</w:t>
      </w:r>
      <w:r>
        <w:rPr>
          <w:lang w:val="vi-VN"/>
        </w:rPr>
        <w:t>a người lao động</w:t>
      </w:r>
    </w:p>
    <w:p w14:paraId="61CFF3A4" w14:textId="77777777" w:rsidR="00000000" w:rsidRDefault="00000000">
      <w:pPr>
        <w:spacing w:before="120" w:after="280" w:afterAutospacing="1"/>
      </w:pPr>
      <w:r>
        <w:rPr>
          <w:lang w:val="vi-VN"/>
        </w:rPr>
        <w:t>a) Người lao động làm công việc hỗ trợ, phục vụ quy định tại khoản 1 Điều 4 Nghị định này được hư</w:t>
      </w:r>
      <w:r>
        <w:t>ở</w:t>
      </w:r>
      <w:r>
        <w:rPr>
          <w:lang w:val="vi-VN"/>
        </w:rPr>
        <w:t xml:space="preserve">ng tiền lương và các chế độ khác theo thỏa thuận trong hợp đồng lao động. Tiền lương trong hợp đồng lao động áp dụng một trong hai hình thức: </w:t>
      </w:r>
      <w:r>
        <w:t>Á</w:t>
      </w:r>
      <w:r>
        <w:rPr>
          <w:lang w:val="vi-VN"/>
        </w:rPr>
        <w:t>p dụng mức tiền lươn</w:t>
      </w:r>
      <w:r>
        <w:t xml:space="preserve">g </w:t>
      </w:r>
      <w:r>
        <w:rPr>
          <w:lang w:val="vi-VN"/>
        </w:rPr>
        <w:t>theo thỏa thuận phù hợp với quy định của pháp luật lao động hoặc áp dụng tiền lương theo b</w:t>
      </w:r>
      <w:r>
        <w:t>ằ</w:t>
      </w:r>
      <w:r>
        <w:rPr>
          <w:lang w:val="vi-VN"/>
        </w:rPr>
        <w:t xml:space="preserve">ng lương của công chức, viên chức phù hợp với khả năng ngân sách của cơ quan, tổ chức, đơn vị. Trường hợp thỏa thuận áp dụng tiền lương </w:t>
      </w:r>
      <w:r>
        <w:t>theo</w:t>
      </w:r>
      <w:r>
        <w:rPr>
          <w:lang w:val="vi-VN"/>
        </w:rPr>
        <w:t xml:space="preserve"> b</w:t>
      </w:r>
      <w:r>
        <w:t>ả</w:t>
      </w:r>
      <w:r>
        <w:rPr>
          <w:lang w:val="vi-VN"/>
        </w:rPr>
        <w:t>ng lương của c</w:t>
      </w:r>
      <w:r>
        <w:t>ô</w:t>
      </w:r>
      <w:r>
        <w:rPr>
          <w:lang w:val="vi-VN"/>
        </w:rPr>
        <w:t xml:space="preserve">ng chức, viên chức thì các loại phụ cấp </w:t>
      </w:r>
      <w:r>
        <w:t>đ</w:t>
      </w:r>
      <w:r>
        <w:rPr>
          <w:lang w:val="vi-VN"/>
        </w:rPr>
        <w:t>ược hư</w:t>
      </w:r>
      <w:r>
        <w:t>ở</w:t>
      </w:r>
      <w:r>
        <w:rPr>
          <w:lang w:val="vi-VN"/>
        </w:rPr>
        <w:t>ng (n</w:t>
      </w:r>
      <w:r>
        <w:t>ế</w:t>
      </w:r>
      <w:r>
        <w:rPr>
          <w:lang w:val="vi-VN"/>
        </w:rPr>
        <w:t>u có) được tính vào tiền lương; chế độ nâng bậc lương và các chế độ, chính sách khác có liên quan đến tiền lương thực hiện như công chức, viên chức;</w:t>
      </w:r>
    </w:p>
    <w:p w14:paraId="01C2C9A0" w14:textId="77777777" w:rsidR="00000000" w:rsidRDefault="00000000">
      <w:pPr>
        <w:spacing w:before="120" w:after="280" w:afterAutospacing="1"/>
      </w:pPr>
      <w:r>
        <w:rPr>
          <w:lang w:val="vi-VN"/>
        </w:rPr>
        <w:t xml:space="preserve">b) Người lao động quy định tại khoản 2 Điều 4 Nghị định này không được tính trong biên chế </w:t>
      </w:r>
      <w:r>
        <w:t>đ</w:t>
      </w:r>
      <w:r>
        <w:rPr>
          <w:lang w:val="vi-VN"/>
        </w:rPr>
        <w:t>ược cấp có th</w:t>
      </w:r>
      <w:r>
        <w:t>ẩ</w:t>
      </w:r>
      <w:r>
        <w:rPr>
          <w:lang w:val="vi-VN"/>
        </w:rPr>
        <w:t>m quyền giao, được áp dụng chế độ, chính sách theo quy định tại Mục II Chương II Luật Cán bộ, công chức năm 2008 và các quy định khác của pháp luật về chế độ, chính sách đ</w:t>
      </w:r>
      <w:r>
        <w:t>ố</w:t>
      </w:r>
      <w:r>
        <w:rPr>
          <w:lang w:val="vi-VN"/>
        </w:rPr>
        <w:t>i với công chức; khi thôi đ</w:t>
      </w:r>
      <w:r>
        <w:t>ả</w:t>
      </w:r>
      <w:r>
        <w:rPr>
          <w:lang w:val="vi-VN"/>
        </w:rPr>
        <w:t xml:space="preserve">m nhiệm các công việc quy định tại khoản 2 Điều 4 thì không tiếp tục </w:t>
      </w:r>
      <w:r>
        <w:t>đ</w:t>
      </w:r>
      <w:r>
        <w:rPr>
          <w:lang w:val="vi-VN"/>
        </w:rPr>
        <w:t>ược hưởng chế độ, chính sách quy định tại điểm này và chuyển sang thực hiện ký hợp đồng lao động để làm c</w:t>
      </w:r>
      <w:r>
        <w:t>ô</w:t>
      </w:r>
      <w:r>
        <w:rPr>
          <w:lang w:val="vi-VN"/>
        </w:rPr>
        <w:t>ng việc hỗ trợ, phục vụ theo quy định tại khoản 1 Điều 4 Nghị định này nếu n</w:t>
      </w:r>
      <w:r>
        <w:t>g</w:t>
      </w:r>
      <w:r>
        <w:rPr>
          <w:lang w:val="vi-VN"/>
        </w:rPr>
        <w:t xml:space="preserve">ười lao động có nhu cầu. Việc tuyển dụng, đánh giá, quy hoạch, bổ nhiệm và các nội dung khác liên quan đến công tác cán bộ thực hiện theo quy định của người </w:t>
      </w:r>
      <w:r>
        <w:t>đ</w:t>
      </w:r>
      <w:r>
        <w:rPr>
          <w:lang w:val="vi-VN"/>
        </w:rPr>
        <w:t>ứng đầu cơ quan quản lý;</w:t>
      </w:r>
    </w:p>
    <w:p w14:paraId="28BDB9F2" w14:textId="77777777" w:rsidR="00000000" w:rsidRDefault="00000000">
      <w:pPr>
        <w:spacing w:before="120" w:after="280" w:afterAutospacing="1"/>
      </w:pPr>
      <w:r>
        <w:rPr>
          <w:lang w:val="vi-VN"/>
        </w:rPr>
        <w:t xml:space="preserve">c) Người lao động làm các công việc quy định tại khoản </w:t>
      </w:r>
      <w:r>
        <w:t xml:space="preserve">1 </w:t>
      </w:r>
      <w:r>
        <w:rPr>
          <w:lang w:val="vi-VN"/>
        </w:rPr>
        <w:t>và khoản 2 Điều 4 Nghị định n</w:t>
      </w:r>
      <w:r>
        <w:t>à</w:t>
      </w:r>
      <w:r>
        <w:rPr>
          <w:lang w:val="vi-VN"/>
        </w:rPr>
        <w:t>y được hưởng các quyền lợi khác theo quy định của pháp luật lao động, trừ trường hợp có thỏa thuận khác.</w:t>
      </w:r>
    </w:p>
    <w:p w14:paraId="119342F3" w14:textId="77777777" w:rsidR="00000000" w:rsidRDefault="00000000">
      <w:pPr>
        <w:spacing w:before="120" w:after="280" w:afterAutospacing="1"/>
      </w:pPr>
      <w:r>
        <w:rPr>
          <w:lang w:val="vi-VN"/>
        </w:rPr>
        <w:t>3. Nghĩa vụ của người lao động</w:t>
      </w:r>
    </w:p>
    <w:p w14:paraId="597C1A13" w14:textId="77777777" w:rsidR="00000000" w:rsidRDefault="00000000">
      <w:pPr>
        <w:spacing w:before="120" w:after="280" w:afterAutospacing="1"/>
      </w:pPr>
      <w:r>
        <w:rPr>
          <w:lang w:val="vi-VN"/>
        </w:rPr>
        <w:t>a) Thực hiện các nhiệm vụ theo th</w:t>
      </w:r>
      <w:r>
        <w:t>ỏ</w:t>
      </w:r>
      <w:r>
        <w:rPr>
          <w:lang w:val="vi-VN"/>
        </w:rPr>
        <w:t xml:space="preserve">a thuận trong hợp </w:t>
      </w:r>
      <w:r>
        <w:t>đồ</w:t>
      </w:r>
      <w:r>
        <w:rPr>
          <w:lang w:val="vi-VN"/>
        </w:rPr>
        <w:t xml:space="preserve">ng lao động và các nhiệm vụ khác </w:t>
      </w:r>
      <w:r>
        <w:t>đ</w:t>
      </w:r>
      <w:r>
        <w:rPr>
          <w:lang w:val="vi-VN"/>
        </w:rPr>
        <w:t>ược cấp có thẩm quyền giao;</w:t>
      </w:r>
    </w:p>
    <w:p w14:paraId="090134C8" w14:textId="77777777" w:rsidR="00000000" w:rsidRDefault="00000000">
      <w:pPr>
        <w:spacing w:before="120" w:after="280" w:afterAutospacing="1"/>
      </w:pPr>
      <w:r>
        <w:rPr>
          <w:lang w:val="vi-VN"/>
        </w:rPr>
        <w:t>b) Tuân th</w:t>
      </w:r>
      <w:r>
        <w:t xml:space="preserve">ủ </w:t>
      </w:r>
      <w:r>
        <w:rPr>
          <w:lang w:val="vi-VN"/>
        </w:rPr>
        <w:t>nội quy, quy chế, điều lệ của cơ quan, tổ chức, đơn vị;</w:t>
      </w:r>
    </w:p>
    <w:p w14:paraId="0E528306" w14:textId="77777777" w:rsidR="00000000" w:rsidRDefault="00000000">
      <w:pPr>
        <w:spacing w:before="120" w:after="280" w:afterAutospacing="1"/>
      </w:pPr>
      <w:r>
        <w:rPr>
          <w:lang w:val="vi-VN"/>
        </w:rPr>
        <w:t>c) Chấp hành quyết định của cấp c</w:t>
      </w:r>
      <w:r>
        <w:t xml:space="preserve">ó </w:t>
      </w:r>
      <w:r>
        <w:rPr>
          <w:lang w:val="vi-VN"/>
        </w:rPr>
        <w:t>thẩm quyền qu</w:t>
      </w:r>
      <w:r>
        <w:t>ả</w:t>
      </w:r>
      <w:r>
        <w:rPr>
          <w:lang w:val="vi-VN"/>
        </w:rPr>
        <w:t>n lý.</w:t>
      </w:r>
    </w:p>
    <w:p w14:paraId="0E7930A9" w14:textId="77777777" w:rsidR="00000000" w:rsidRDefault="00000000">
      <w:pPr>
        <w:spacing w:before="120" w:after="280" w:afterAutospacing="1"/>
      </w:pPr>
      <w:r>
        <w:rPr>
          <w:lang w:val="vi-VN"/>
        </w:rPr>
        <w:t>4. Đối với cơ quan hành chính và đơn vị sự nghiệp công lập</w:t>
      </w:r>
    </w:p>
    <w:p w14:paraId="5A4C6EB4" w14:textId="77777777" w:rsidR="00000000" w:rsidRDefault="00000000">
      <w:pPr>
        <w:spacing w:before="120" w:after="280" w:afterAutospacing="1"/>
      </w:pPr>
      <w:r>
        <w:rPr>
          <w:lang w:val="vi-VN"/>
        </w:rPr>
        <w:t>a) Thực hiện ký kết hợp đồng trong tổng số hợp đồng được c</w:t>
      </w:r>
      <w:r>
        <w:t>ấ</w:t>
      </w:r>
      <w:r>
        <w:rPr>
          <w:lang w:val="vi-VN"/>
        </w:rPr>
        <w:t>p có thẩm quyền quyết định;</w:t>
      </w:r>
    </w:p>
    <w:p w14:paraId="413FC8C8" w14:textId="77777777" w:rsidR="00000000" w:rsidRDefault="00000000">
      <w:pPr>
        <w:spacing w:before="120" w:after="280" w:afterAutospacing="1"/>
      </w:pPr>
      <w:r>
        <w:rPr>
          <w:lang w:val="vi-VN"/>
        </w:rPr>
        <w:t>b) Chi trả lương, thực hiện chế độ, chính sách khác cho người lao động theo thỏa thuận hoặc chi trả theo hợp đồng dịch vụ, bảo đảm phù hợp với quy định của pháp luật lao động v</w:t>
      </w:r>
      <w:r>
        <w:t xml:space="preserve">ề </w:t>
      </w:r>
      <w:r>
        <w:rPr>
          <w:lang w:val="vi-VN"/>
        </w:rPr>
        <w:t>quy định của pháp luật khác có liên quan.</w:t>
      </w:r>
    </w:p>
    <w:p w14:paraId="47066EE2" w14:textId="77777777" w:rsidR="00000000" w:rsidRDefault="00000000">
      <w:pPr>
        <w:spacing w:before="120" w:after="280" w:afterAutospacing="1"/>
      </w:pPr>
      <w:r>
        <w:rPr>
          <w:lang w:val="vi-VN"/>
        </w:rPr>
        <w:t xml:space="preserve">5. </w:t>
      </w:r>
      <w:r>
        <w:t>Đ</w:t>
      </w:r>
      <w:r>
        <w:rPr>
          <w:lang w:val="vi-VN"/>
        </w:rPr>
        <w:t>ối với đơn vị cung cấp dịch vụ</w:t>
      </w:r>
    </w:p>
    <w:p w14:paraId="5CD89FDA" w14:textId="77777777" w:rsidR="00000000" w:rsidRDefault="00000000">
      <w:pPr>
        <w:spacing w:before="120" w:after="280" w:afterAutospacing="1"/>
      </w:pPr>
      <w:r>
        <w:rPr>
          <w:lang w:val="vi-VN"/>
        </w:rPr>
        <w:t xml:space="preserve">a) </w:t>
      </w:r>
      <w:r>
        <w:t>Đ</w:t>
      </w:r>
      <w:r>
        <w:rPr>
          <w:lang w:val="vi-VN"/>
        </w:rPr>
        <w:t>áp ứng đủ tiêu chuẩn, điều kiện của l</w:t>
      </w:r>
      <w:r>
        <w:t>ĩ</w:t>
      </w:r>
      <w:r>
        <w:rPr>
          <w:lang w:val="vi-VN"/>
        </w:rPr>
        <w:t>nh vực hoạt động;</w:t>
      </w:r>
    </w:p>
    <w:p w14:paraId="7D796088" w14:textId="77777777" w:rsidR="00000000" w:rsidRDefault="00000000">
      <w:pPr>
        <w:spacing w:before="120" w:after="280" w:afterAutospacing="1"/>
      </w:pPr>
      <w:r>
        <w:rPr>
          <w:lang w:val="vi-VN"/>
        </w:rPr>
        <w:t>b) Bảo đảm chất lượng cung cấp dịch vụ;</w:t>
      </w:r>
    </w:p>
    <w:p w14:paraId="347948A7" w14:textId="77777777" w:rsidR="00000000" w:rsidRDefault="00000000">
      <w:pPr>
        <w:spacing w:before="120" w:after="280" w:afterAutospacing="1"/>
      </w:pPr>
      <w:r>
        <w:rPr>
          <w:lang w:val="vi-VN"/>
        </w:rPr>
        <w:t>c) Bảo đ</w:t>
      </w:r>
      <w:r>
        <w:t>ả</w:t>
      </w:r>
      <w:r>
        <w:rPr>
          <w:lang w:val="vi-VN"/>
        </w:rPr>
        <w:t>m tính hợp pháp của văn b</w:t>
      </w:r>
      <w:r>
        <w:t>ằ</w:t>
      </w:r>
      <w:r>
        <w:rPr>
          <w:lang w:val="vi-VN"/>
        </w:rPr>
        <w:t>ng, chứng chỉ của người lao động đáp ứng được đúng tiêu chuẩn, điều kiện theo quy định của pháp luật chuyên ngành;</w:t>
      </w:r>
    </w:p>
    <w:p w14:paraId="2BE50343" w14:textId="77777777" w:rsidR="00000000" w:rsidRDefault="00000000">
      <w:pPr>
        <w:spacing w:before="120" w:after="280" w:afterAutospacing="1"/>
      </w:pPr>
      <w:r>
        <w:rPr>
          <w:lang w:val="vi-VN"/>
        </w:rPr>
        <w:t xml:space="preserve">d) Cung cấp dịch vụ theo yêu cầu của bên sử dụng dịch vụ và theo thỏa thuận trong hợp </w:t>
      </w:r>
      <w:r>
        <w:t>đ</w:t>
      </w:r>
      <w:r>
        <w:rPr>
          <w:lang w:val="vi-VN"/>
        </w:rPr>
        <w:t>ồng.</w:t>
      </w:r>
    </w:p>
    <w:p w14:paraId="0BBAFDF4" w14:textId="77777777" w:rsidR="00000000" w:rsidRDefault="00000000">
      <w:pPr>
        <w:spacing w:before="120" w:after="280" w:afterAutospacing="1"/>
      </w:pPr>
      <w:r>
        <w:rPr>
          <w:b/>
          <w:bCs/>
          <w:lang w:val="vi-VN"/>
        </w:rPr>
        <w:t>Chương III</w:t>
      </w:r>
    </w:p>
    <w:p w14:paraId="1FAD409A" w14:textId="77777777" w:rsidR="00000000" w:rsidRDefault="00000000">
      <w:pPr>
        <w:spacing w:before="120" w:after="280" w:afterAutospacing="1"/>
        <w:jc w:val="center"/>
      </w:pPr>
      <w:r>
        <w:rPr>
          <w:b/>
          <w:bCs/>
          <w:lang w:val="vi-VN"/>
        </w:rPr>
        <w:t>KÝ KẾT HỢP ĐỒNG THỰC HIỆN CÔNG VIỆC CHUYÊN MÔN, NGHIỆP VỤ</w:t>
      </w:r>
    </w:p>
    <w:p w14:paraId="549407F2" w14:textId="77777777" w:rsidR="00000000" w:rsidRDefault="00000000">
      <w:pPr>
        <w:spacing w:before="120" w:after="280" w:afterAutospacing="1"/>
      </w:pPr>
      <w:r>
        <w:rPr>
          <w:b/>
          <w:bCs/>
          <w:lang w:val="vi-VN"/>
        </w:rPr>
        <w:t xml:space="preserve">Điều 9. Hợp đồng thực hiện công việc chuyên môn, nghiệp vụ trong </w:t>
      </w:r>
      <w:r>
        <w:rPr>
          <w:b/>
          <w:bCs/>
        </w:rPr>
        <w:t>đơ</w:t>
      </w:r>
      <w:r>
        <w:rPr>
          <w:b/>
          <w:bCs/>
          <w:lang w:val="vi-VN"/>
        </w:rPr>
        <w:t>n vị s</w:t>
      </w:r>
      <w:r>
        <w:rPr>
          <w:b/>
          <w:bCs/>
        </w:rPr>
        <w:t xml:space="preserve">ự </w:t>
      </w:r>
      <w:r>
        <w:rPr>
          <w:b/>
          <w:bCs/>
          <w:lang w:val="vi-VN"/>
        </w:rPr>
        <w:t>nghiệp công lập</w:t>
      </w:r>
    </w:p>
    <w:p w14:paraId="4E01AB00" w14:textId="77777777" w:rsidR="00000000" w:rsidRDefault="00000000">
      <w:pPr>
        <w:spacing w:before="120" w:after="280" w:afterAutospacing="1"/>
      </w:pPr>
      <w:r>
        <w:rPr>
          <w:lang w:val="vi-VN"/>
        </w:rPr>
        <w:t>1. Đơn vị sự nghiệp công lập t</w:t>
      </w:r>
      <w:r>
        <w:t xml:space="preserve">ự </w:t>
      </w:r>
      <w:r>
        <w:rPr>
          <w:lang w:val="vi-VN"/>
        </w:rPr>
        <w:t xml:space="preserve">bảo </w:t>
      </w:r>
      <w:r>
        <w:t>đả</w:t>
      </w:r>
      <w:r>
        <w:rPr>
          <w:lang w:val="vi-VN"/>
        </w:rPr>
        <w:t>m chi thường xuyên và chi đầu tư (sau đây gọi là đơn vị nhóm 1) và đơn vị sự nghiệp công lập tự bảo đảm chi thường xuyên (sau đây gọi là đơn vị nhóm 2) k</w:t>
      </w:r>
      <w:r>
        <w:t xml:space="preserve">ý </w:t>
      </w:r>
      <w:r>
        <w:rPr>
          <w:lang w:val="vi-VN"/>
        </w:rPr>
        <w:t>kết hợp đồng lao động đ</w:t>
      </w:r>
      <w:r>
        <w:t xml:space="preserve">ể </w:t>
      </w:r>
      <w:r>
        <w:rPr>
          <w:lang w:val="vi-VN"/>
        </w:rPr>
        <w:t>làm công việc chu</w:t>
      </w:r>
      <w:r>
        <w:t>yê</w:t>
      </w:r>
      <w:r>
        <w:rPr>
          <w:lang w:val="vi-VN"/>
        </w:rPr>
        <w:t>n môn, nghiệp vụ ở vị trí việc làm do vi</w:t>
      </w:r>
      <w:r>
        <w:t>ê</w:t>
      </w:r>
      <w:r>
        <w:rPr>
          <w:lang w:val="vi-VN"/>
        </w:rPr>
        <w:t xml:space="preserve">n chức </w:t>
      </w:r>
      <w:r>
        <w:t>đả</w:t>
      </w:r>
      <w:r>
        <w:rPr>
          <w:lang w:val="vi-VN"/>
        </w:rPr>
        <w:t>m nhiệm theo nhu cầu sử dụng nguồn nhân lực của đơn vị.</w:t>
      </w:r>
    </w:p>
    <w:p w14:paraId="310A01E8" w14:textId="77777777" w:rsidR="00000000" w:rsidRDefault="00000000">
      <w:pPr>
        <w:spacing w:before="120" w:after="280" w:afterAutospacing="1"/>
      </w:pPr>
      <w:r>
        <w:rPr>
          <w:lang w:val="vi-VN"/>
        </w:rPr>
        <w:t>2. Đơn vị sự nghiệp công lập tự bảo đảm một phần chi thường xuyên (sau đây gọi là đơn vị nh</w:t>
      </w:r>
      <w:r>
        <w:t>ó</w:t>
      </w:r>
      <w:r>
        <w:rPr>
          <w:lang w:val="vi-VN"/>
        </w:rPr>
        <w:t>m 3) ký kết hợp đồng lao động làm công việc chuyên môn, nghiệp vụ cung cấp dịch vụ sự nghiệp công không sử dụng ngân sách nhà nước để đáp ứng nhu cầu sử dụng nguồn nhân lực còn thi</w:t>
      </w:r>
      <w:r>
        <w:t>ế</w:t>
      </w:r>
      <w:r>
        <w:rPr>
          <w:lang w:val="vi-VN"/>
        </w:rPr>
        <w:t>u so với định mức số lượng người làm việc trong đơn vị sự nghiệp c</w:t>
      </w:r>
      <w:r>
        <w:t>ô</w:t>
      </w:r>
      <w:r>
        <w:rPr>
          <w:lang w:val="vi-VN"/>
        </w:rPr>
        <w:t xml:space="preserve">ng lập do bộ quản lý ngành, lĩnh vực ban hành. </w:t>
      </w:r>
      <w:r>
        <w:t>Đố</w:t>
      </w:r>
      <w:r>
        <w:rPr>
          <w:lang w:val="vi-VN"/>
        </w:rPr>
        <w:t>i với đơn vị tự b</w:t>
      </w:r>
      <w:r>
        <w:t>ả</w:t>
      </w:r>
      <w:r>
        <w:rPr>
          <w:lang w:val="vi-VN"/>
        </w:rPr>
        <w:t>o đ</w:t>
      </w:r>
      <w:r>
        <w:t>ả</w:t>
      </w:r>
      <w:r>
        <w:rPr>
          <w:lang w:val="vi-VN"/>
        </w:rPr>
        <w:t>m dưới 70% chi thường xuy</w:t>
      </w:r>
      <w:r>
        <w:t>ê</w:t>
      </w:r>
      <w:r>
        <w:rPr>
          <w:lang w:val="vi-VN"/>
        </w:rPr>
        <w:t>n hoặc đơn vị chưa được giao quyền tự chủ tài chính thì phải báo cáo cơ quan có thẩm quyền qu</w:t>
      </w:r>
      <w:r>
        <w:t>ả</w:t>
      </w:r>
      <w:r>
        <w:rPr>
          <w:lang w:val="vi-VN"/>
        </w:rPr>
        <w:t>n lý đơn vị sự nghiệp công lập thống nhất trước khi thực hiện.</w:t>
      </w:r>
    </w:p>
    <w:p w14:paraId="67F7F220" w14:textId="77777777" w:rsidR="00000000" w:rsidRDefault="00000000">
      <w:pPr>
        <w:spacing w:before="120" w:after="280" w:afterAutospacing="1"/>
      </w:pPr>
      <w:r>
        <w:rPr>
          <w:lang w:val="vi-VN"/>
        </w:rPr>
        <w:t>3. Đơn vị sự nghiệp côn</w:t>
      </w:r>
      <w:r>
        <w:t xml:space="preserve">g </w:t>
      </w:r>
      <w:r>
        <w:rPr>
          <w:lang w:val="vi-VN"/>
        </w:rPr>
        <w:t xml:space="preserve">lập do Nhà nước bảo đảm chi thường xuyên (sau </w:t>
      </w:r>
      <w:r>
        <w:t>đ</w:t>
      </w:r>
      <w:r>
        <w:rPr>
          <w:lang w:val="vi-VN"/>
        </w:rPr>
        <w:t>ây gọi là đơn vị nhóm 4), trừ đơn vị thuộc lĩnh vực sự nghiệp giáo dục và y t</w:t>
      </w:r>
      <w:r>
        <w:t>ế</w:t>
      </w:r>
      <w:r>
        <w:rPr>
          <w:lang w:val="vi-VN"/>
        </w:rPr>
        <w:t>, được ký kết hợp đ</w:t>
      </w:r>
      <w:r>
        <w:t>ồ</w:t>
      </w:r>
      <w:r>
        <w:rPr>
          <w:lang w:val="vi-VN"/>
        </w:rPr>
        <w:t>ng lao động c</w:t>
      </w:r>
      <w:r>
        <w:t xml:space="preserve">ó </w:t>
      </w:r>
      <w:r>
        <w:rPr>
          <w:lang w:val="vi-VN"/>
        </w:rPr>
        <w:t>thời gian không quá 12 tháng đ</w:t>
      </w:r>
      <w:r>
        <w:t xml:space="preserve">ể </w:t>
      </w:r>
      <w:r>
        <w:rPr>
          <w:lang w:val="vi-VN"/>
        </w:rPr>
        <w:t xml:space="preserve">làm công việc </w:t>
      </w:r>
      <w:r>
        <w:t xml:space="preserve">ở </w:t>
      </w:r>
      <w:r>
        <w:rPr>
          <w:lang w:val="vi-VN"/>
        </w:rPr>
        <w:t>vị trí việc làm chức danh nghề nghiệp chuyên ngành và vị trí việc làm chức danh nghề nghiệp chuyên môn dùng chung đ</w:t>
      </w:r>
      <w:r>
        <w:t xml:space="preserve">ể </w:t>
      </w:r>
      <w:r>
        <w:rPr>
          <w:lang w:val="vi-VN"/>
        </w:rPr>
        <w:t>bổ sung nhân lực còn thiếu so với số lượng người làm việc được c</w:t>
      </w:r>
      <w:r>
        <w:t>ấ</w:t>
      </w:r>
      <w:r>
        <w:rPr>
          <w:lang w:val="vi-VN"/>
        </w:rPr>
        <w:t>p có thẩm quyền giao hoặc để kịp thời thay cho số viên chức nghỉ thai sản, thôi việc, nghỉ hưu.</w:t>
      </w:r>
    </w:p>
    <w:p w14:paraId="2E10B574" w14:textId="77777777" w:rsidR="00000000" w:rsidRDefault="00000000">
      <w:pPr>
        <w:spacing w:before="120" w:after="280" w:afterAutospacing="1"/>
      </w:pPr>
      <w:r>
        <w:rPr>
          <w:lang w:val="vi-VN"/>
        </w:rPr>
        <w:t>4. Đơn vị nhóm 4 thuộc lĩnh vực sự nghiệp giáo dục v</w:t>
      </w:r>
      <w:r>
        <w:t xml:space="preserve">à </w:t>
      </w:r>
      <w:r>
        <w:rPr>
          <w:lang w:val="vi-VN"/>
        </w:rPr>
        <w:t>y tế ký kết hợp đồng lao động có thời gian không quá 12 tháng đ</w:t>
      </w:r>
      <w:r>
        <w:t xml:space="preserve">ể </w:t>
      </w:r>
      <w:r>
        <w:rPr>
          <w:lang w:val="vi-VN"/>
        </w:rPr>
        <w:t xml:space="preserve">làm công việc </w:t>
      </w:r>
      <w:r>
        <w:t xml:space="preserve">ở </w:t>
      </w:r>
      <w:r>
        <w:rPr>
          <w:lang w:val="vi-VN"/>
        </w:rPr>
        <w:t>vị trí việc làm chức danh nghề nghiệp chu</w:t>
      </w:r>
      <w:r>
        <w:t>yể</w:t>
      </w:r>
      <w:r>
        <w:rPr>
          <w:lang w:val="vi-VN"/>
        </w:rPr>
        <w:t>n ngành và vị trí việc làm chức danh nghề nghiệp chuyên môn dùng chung, nhưng số lượng người ký kết hợp đồng lao động chiếm không quá 70% s</w:t>
      </w:r>
      <w:r>
        <w:t>ố</w:t>
      </w:r>
      <w:r>
        <w:rPr>
          <w:lang w:val="vi-VN"/>
        </w:rPr>
        <w:t xml:space="preserve"> chênh lệch giữa s</w:t>
      </w:r>
      <w:r>
        <w:t xml:space="preserve">ố </w:t>
      </w:r>
      <w:r>
        <w:rPr>
          <w:lang w:val="vi-VN"/>
        </w:rPr>
        <w:t xml:space="preserve">lượng người làm việc </w:t>
      </w:r>
      <w:r>
        <w:t>đ</w:t>
      </w:r>
      <w:r>
        <w:rPr>
          <w:lang w:val="vi-VN"/>
        </w:rPr>
        <w:t>ược giao với s</w:t>
      </w:r>
      <w:r>
        <w:t xml:space="preserve">ố </w:t>
      </w:r>
      <w:r>
        <w:rPr>
          <w:lang w:val="vi-VN"/>
        </w:rPr>
        <w:t xml:space="preserve">lượng theo định mức do Bộ Giáo dục và Đào tạo, Bộ Y tế ban hành. Số lượng hợp </w:t>
      </w:r>
      <w:r>
        <w:t>đ</w:t>
      </w:r>
      <w:r>
        <w:rPr>
          <w:lang w:val="vi-VN"/>
        </w:rPr>
        <w:t>ồng ký kết do Hội đồng nhân dân cấp t</w:t>
      </w:r>
      <w:r>
        <w:t>ỉ</w:t>
      </w:r>
      <w:r>
        <w:rPr>
          <w:lang w:val="vi-VN"/>
        </w:rPr>
        <w:t xml:space="preserve">nh hoặc bộ, cơ quan ngang bộ, cơ quan thuộc Chính phủ, cơ quan quản lý </w:t>
      </w:r>
      <w:r>
        <w:t xml:space="preserve">ở </w:t>
      </w:r>
      <w:r>
        <w:rPr>
          <w:lang w:val="vi-VN"/>
        </w:rPr>
        <w:t>Trung ương xem xét, quyết định.</w:t>
      </w:r>
    </w:p>
    <w:p w14:paraId="520DF855" w14:textId="77777777" w:rsidR="00000000" w:rsidRDefault="00000000">
      <w:pPr>
        <w:spacing w:before="120" w:after="280" w:afterAutospacing="1"/>
      </w:pPr>
      <w:r>
        <w:rPr>
          <w:lang w:val="vi-VN"/>
        </w:rPr>
        <w:t>5. Đơn vị nhóm 3 và đơn vị nhóm 4 còn s</w:t>
      </w:r>
      <w:r>
        <w:t xml:space="preserve">ố </w:t>
      </w:r>
      <w:r>
        <w:rPr>
          <w:lang w:val="vi-VN"/>
        </w:rPr>
        <w:t>lượng người làm việc đã được cấp có thẩm quyền giao thì phải thực hiện tuyển dụng đối với số được giao.</w:t>
      </w:r>
    </w:p>
    <w:p w14:paraId="7CFCC2DF" w14:textId="77777777" w:rsidR="00000000" w:rsidRDefault="00000000">
      <w:pPr>
        <w:spacing w:before="120" w:after="280" w:afterAutospacing="1"/>
      </w:pPr>
      <w:r>
        <w:rPr>
          <w:lang w:val="vi-VN"/>
        </w:rPr>
        <w:t xml:space="preserve">6. </w:t>
      </w:r>
      <w:r>
        <w:t>Ủ</w:t>
      </w:r>
      <w:r>
        <w:rPr>
          <w:lang w:val="vi-VN"/>
        </w:rPr>
        <w:t xml:space="preserve">y </w:t>
      </w:r>
      <w:r>
        <w:t>b</w:t>
      </w:r>
      <w:r>
        <w:rPr>
          <w:lang w:val="vi-VN"/>
        </w:rPr>
        <w:t>an nhân dân thành phố trực thuộc trung ương nơi t</w:t>
      </w:r>
      <w:r>
        <w:t>ổ</w:t>
      </w:r>
      <w:r>
        <w:rPr>
          <w:lang w:val="vi-VN"/>
        </w:rPr>
        <w:t xml:space="preserve"> ch</w:t>
      </w:r>
      <w:r>
        <w:t>ứ</w:t>
      </w:r>
      <w:r>
        <w:rPr>
          <w:lang w:val="vi-VN"/>
        </w:rPr>
        <w:t xml:space="preserve">c chính quyền </w:t>
      </w:r>
      <w:r>
        <w:t>đ</w:t>
      </w:r>
      <w:r>
        <w:rPr>
          <w:lang w:val="vi-VN"/>
        </w:rPr>
        <w:t>ô thị và nơi thí điểm tổ chức chính quyền đô thị căn cứ vào quy mô d</w:t>
      </w:r>
      <w:r>
        <w:t>â</w:t>
      </w:r>
      <w:r>
        <w:rPr>
          <w:lang w:val="vi-VN"/>
        </w:rPr>
        <w:t>n số, điều kiện về ngân sách, đặc thù về kinh tế - xã hội trong t</w:t>
      </w:r>
      <w:r>
        <w:t>ừ</w:t>
      </w:r>
      <w:r>
        <w:rPr>
          <w:lang w:val="vi-VN"/>
        </w:rPr>
        <w:t>ng thời kỳ và nhu cầu sử dụng nguồn nhân lực còn thiếu so với định mức số lượng người làm việc quyết định việc ký kết hợp đồng dịch vụ với đơn vị, tổ chức ngoài c</w:t>
      </w:r>
      <w:r>
        <w:t>ô</w:t>
      </w:r>
      <w:r>
        <w:rPr>
          <w:lang w:val="vi-VN"/>
        </w:rPr>
        <w:t>ng lập để thực hiện chuyên môn, nghiệp vụ trong lĩnh vực giáo dục và y t</w:t>
      </w:r>
      <w:r>
        <w:t xml:space="preserve">ế </w:t>
      </w:r>
      <w:r>
        <w:rPr>
          <w:lang w:val="vi-VN"/>
        </w:rPr>
        <w:t xml:space="preserve">tại các đơn vị sự nghiệp công lập trên địa bàn thuộc phạm vi quản lý, bảo đảm không làm tăng tổng chi ngân sách thường xuyên từ nguồn ngân sách nhà nước theo quy định. </w:t>
      </w:r>
      <w:r>
        <w:t>Đố</w:t>
      </w:r>
      <w:r>
        <w:rPr>
          <w:lang w:val="vi-VN"/>
        </w:rPr>
        <w:t>i với các đơn vị sự nghiệp công lập thuộc trung ương quản lý nằm trên địa bàn các địa phương nêu trên do bộ, cơ quan ngang bộ, cơ quan thuộc Chính phủ, cơ quan quản lý ở Trung ương quyết định.</w:t>
      </w:r>
    </w:p>
    <w:p w14:paraId="07CCD7BB" w14:textId="77777777" w:rsidR="00000000" w:rsidRDefault="00000000">
      <w:pPr>
        <w:spacing w:before="120" w:after="280" w:afterAutospacing="1"/>
      </w:pPr>
      <w:r>
        <w:rPr>
          <w:b/>
          <w:bCs/>
          <w:lang w:val="vi-VN"/>
        </w:rPr>
        <w:t>Điều 10. Tiêu chuẩn, điều kiện, quyền, nghĩa vụ của các bên ký kết hợp đồng làm chuyên môn, nghiệp vụ</w:t>
      </w:r>
    </w:p>
    <w:p w14:paraId="587CD801" w14:textId="77777777" w:rsidR="00000000" w:rsidRDefault="00000000">
      <w:pPr>
        <w:spacing w:before="120" w:after="280" w:afterAutospacing="1"/>
      </w:pPr>
      <w:r>
        <w:rPr>
          <w:lang w:val="vi-VN"/>
        </w:rPr>
        <w:t>1. Cá nhân ký kết hợp đồng lao động làm chuyên môn, nghiệp vụ phải đáp ứng đầy đủ tiêu chuẩn, điều kiện và được hư</w:t>
      </w:r>
      <w:r>
        <w:t>ở</w:t>
      </w:r>
      <w:r>
        <w:rPr>
          <w:lang w:val="vi-VN"/>
        </w:rPr>
        <w:t>ng các quyền lợi sau đây:</w:t>
      </w:r>
    </w:p>
    <w:p w14:paraId="48778B9C" w14:textId="77777777" w:rsidR="00000000" w:rsidRDefault="00000000">
      <w:pPr>
        <w:spacing w:before="120" w:after="280" w:afterAutospacing="1"/>
      </w:pPr>
      <w:r>
        <w:rPr>
          <w:lang w:val="vi-VN"/>
        </w:rPr>
        <w:t>a) Đáp ứng đ</w:t>
      </w:r>
      <w:r>
        <w:t>ầ</w:t>
      </w:r>
      <w:r>
        <w:rPr>
          <w:lang w:val="vi-VN"/>
        </w:rPr>
        <w:t>y đủ tiêu chuẩn, điều kiện quy định tại khoản 1 Điều 8 Nghị định n</w:t>
      </w:r>
      <w:r>
        <w:t>à</w:t>
      </w:r>
      <w:r>
        <w:rPr>
          <w:lang w:val="vi-VN"/>
        </w:rPr>
        <w:t>y;</w:t>
      </w:r>
    </w:p>
    <w:p w14:paraId="2D33B312" w14:textId="77777777" w:rsidR="00000000" w:rsidRDefault="00000000">
      <w:pPr>
        <w:spacing w:before="120" w:after="280" w:afterAutospacing="1"/>
      </w:pPr>
      <w:r>
        <w:rPr>
          <w:lang w:val="vi-VN"/>
        </w:rPr>
        <w:t xml:space="preserve">b) Đáp ứng đầy </w:t>
      </w:r>
      <w:r>
        <w:t xml:space="preserve">đủ </w:t>
      </w:r>
      <w:r>
        <w:rPr>
          <w:lang w:val="vi-VN"/>
        </w:rPr>
        <w:t>tiêu chuẩn, điều kiện về chuyên môn, nghiệp vụ theo quy định của pháp luật chuyên ngành;</w:t>
      </w:r>
    </w:p>
    <w:p w14:paraId="33697363" w14:textId="77777777" w:rsidR="00000000" w:rsidRDefault="00000000">
      <w:pPr>
        <w:spacing w:before="120" w:after="280" w:afterAutospacing="1"/>
      </w:pPr>
      <w:r>
        <w:rPr>
          <w:lang w:val="vi-VN"/>
        </w:rPr>
        <w:t>c) Chịu trách nhiệm về việc thực hiện chuyên m</w:t>
      </w:r>
      <w:r>
        <w:t>ô</w:t>
      </w:r>
      <w:r>
        <w:rPr>
          <w:lang w:val="vi-VN"/>
        </w:rPr>
        <w:t>n, nghiệp vụ theo quy định của pháp luật, theo thỏa thuận trong hợp đồng v</w:t>
      </w:r>
      <w:r>
        <w:t xml:space="preserve">à </w:t>
      </w:r>
      <w:r>
        <w:rPr>
          <w:lang w:val="vi-VN"/>
        </w:rPr>
        <w:t>theo yêu cầu của đơn vị sự nghiệp công lập;</w:t>
      </w:r>
    </w:p>
    <w:p w14:paraId="6F7C5921" w14:textId="77777777" w:rsidR="00000000" w:rsidRDefault="00000000">
      <w:pPr>
        <w:spacing w:before="120" w:after="280" w:afterAutospacing="1"/>
      </w:pPr>
      <w:r>
        <w:rPr>
          <w:lang w:val="vi-VN"/>
        </w:rPr>
        <w:t>d) Thời gian làm việc theo hợp đồng lao động (không k</w:t>
      </w:r>
      <w:r>
        <w:t xml:space="preserve">ể </w:t>
      </w:r>
      <w:r>
        <w:rPr>
          <w:lang w:val="vi-VN"/>
        </w:rPr>
        <w:t xml:space="preserve">thời gian tập sự, thử việc) </w:t>
      </w:r>
      <w:r>
        <w:t>đố</w:t>
      </w:r>
      <w:r>
        <w:rPr>
          <w:lang w:val="vi-VN"/>
        </w:rPr>
        <w:t>i với trường hợp ký hợp đồng lao động làm chuyên môn, nghiệp vụ được tính làm căn cứ xếp lương theo vị trí việc làm nếu được tuy</w:t>
      </w:r>
      <w:r>
        <w:t>ể</w:t>
      </w:r>
      <w:r>
        <w:rPr>
          <w:lang w:val="vi-VN"/>
        </w:rPr>
        <w:t>n dụng, tiếp nhận vào làm công ch</w:t>
      </w:r>
      <w:r>
        <w:t>ứ</w:t>
      </w:r>
      <w:r>
        <w:rPr>
          <w:lang w:val="vi-VN"/>
        </w:rPr>
        <w:t xml:space="preserve">c, viên chức. Việc xếp lương tương ứng với vị trí việc làm </w:t>
      </w:r>
      <w:r>
        <w:t>đ</w:t>
      </w:r>
      <w:r>
        <w:rPr>
          <w:lang w:val="vi-VN"/>
        </w:rPr>
        <w:t>ược tuyển dụng, tiếp nhận thực hiện theo quy định của pháp luật;</w:t>
      </w:r>
    </w:p>
    <w:p w14:paraId="107441B9" w14:textId="77777777" w:rsidR="00000000" w:rsidRDefault="00000000">
      <w:pPr>
        <w:spacing w:before="120" w:after="280" w:afterAutospacing="1"/>
      </w:pPr>
      <w:r>
        <w:rPr>
          <w:lang w:val="vi-VN"/>
        </w:rPr>
        <w:t xml:space="preserve">đ) </w:t>
      </w:r>
      <w:r>
        <w:t>Đ</w:t>
      </w:r>
      <w:r>
        <w:rPr>
          <w:lang w:val="vi-VN"/>
        </w:rPr>
        <w:t>ược hư</w:t>
      </w:r>
      <w:r>
        <w:t>ở</w:t>
      </w:r>
      <w:r>
        <w:rPr>
          <w:lang w:val="vi-VN"/>
        </w:rPr>
        <w:t xml:space="preserve">ng các chế độ, chính sách theo quy định tại </w:t>
      </w:r>
      <w:r>
        <w:t>điể</w:t>
      </w:r>
      <w:r>
        <w:rPr>
          <w:lang w:val="vi-VN"/>
        </w:rPr>
        <w:t xml:space="preserve">m a, </w:t>
      </w:r>
      <w:r>
        <w:t>điể</w:t>
      </w:r>
      <w:r>
        <w:rPr>
          <w:lang w:val="vi-VN"/>
        </w:rPr>
        <w:t>m c khoản 2 Điều 8 Nghị định này.</w:t>
      </w:r>
    </w:p>
    <w:p w14:paraId="570A1E10" w14:textId="77777777" w:rsidR="00000000" w:rsidRDefault="00000000">
      <w:pPr>
        <w:spacing w:before="120" w:after="280" w:afterAutospacing="1"/>
      </w:pPr>
      <w:r>
        <w:rPr>
          <w:lang w:val="vi-VN"/>
        </w:rPr>
        <w:t>2. Đối với đơn vị sự nghiệp công lập</w:t>
      </w:r>
    </w:p>
    <w:p w14:paraId="3A302D12" w14:textId="77777777" w:rsidR="00000000" w:rsidRDefault="00000000">
      <w:pPr>
        <w:spacing w:before="120" w:after="280" w:afterAutospacing="1"/>
      </w:pPr>
      <w:r>
        <w:rPr>
          <w:lang w:val="vi-VN"/>
        </w:rPr>
        <w:t>a) Thực hiện ký kết hợp đồng trong t</w:t>
      </w:r>
      <w:r>
        <w:t>ổ</w:t>
      </w:r>
      <w:r>
        <w:rPr>
          <w:lang w:val="vi-VN"/>
        </w:rPr>
        <w:t>ng số hợp đồng được cấp có thẩm quyền quyết định;</w:t>
      </w:r>
    </w:p>
    <w:p w14:paraId="653DDC89" w14:textId="77777777" w:rsidR="00000000" w:rsidRDefault="00000000">
      <w:pPr>
        <w:spacing w:before="120" w:after="280" w:afterAutospacing="1"/>
      </w:pPr>
      <w:r>
        <w:rPr>
          <w:lang w:val="vi-VN"/>
        </w:rPr>
        <w:t>b) Chi trả lương, thực hiện chế độ, chính sách khác cho người lao động theo thỏa thuận hoặc chi trả theo hợp đồng dịch vụ, bảo đảm phù hợp với quy định của pháp luật lao động và quy định của pháp luật khác có liên quan;</w:t>
      </w:r>
    </w:p>
    <w:p w14:paraId="11425B2C" w14:textId="77777777" w:rsidR="00000000" w:rsidRDefault="00000000">
      <w:pPr>
        <w:spacing w:before="120" w:after="280" w:afterAutospacing="1"/>
      </w:pPr>
      <w:r>
        <w:rPr>
          <w:lang w:val="vi-VN"/>
        </w:rPr>
        <w:t>c) Thường xuyên theo dõi, đánh gi</w:t>
      </w:r>
      <w:r>
        <w:t xml:space="preserve">á </w:t>
      </w:r>
      <w:r>
        <w:rPr>
          <w:lang w:val="vi-VN"/>
        </w:rPr>
        <w:t>về chuyên môn, nghiệp vụ của người ký hợp đồng lao động làm chuyên môn, nghiệp vụ;</w:t>
      </w:r>
    </w:p>
    <w:p w14:paraId="39B073F0" w14:textId="77777777" w:rsidR="00000000" w:rsidRDefault="00000000">
      <w:pPr>
        <w:spacing w:before="120" w:after="280" w:afterAutospacing="1"/>
      </w:pPr>
      <w:r>
        <w:rPr>
          <w:lang w:val="vi-VN"/>
        </w:rPr>
        <w:t>d) Chịu trách nhiệm trước cơ quan quản lý nhà nước về việc hoàn th</w:t>
      </w:r>
      <w:r>
        <w:t>à</w:t>
      </w:r>
      <w:r>
        <w:rPr>
          <w:lang w:val="vi-VN"/>
        </w:rPr>
        <w:t>nh nhiệm vụ được giao;</w:t>
      </w:r>
    </w:p>
    <w:p w14:paraId="415C8692" w14:textId="77777777" w:rsidR="00000000" w:rsidRDefault="00000000">
      <w:pPr>
        <w:spacing w:before="120" w:after="280" w:afterAutospacing="1"/>
      </w:pPr>
      <w:r>
        <w:rPr>
          <w:lang w:val="vi-VN"/>
        </w:rPr>
        <w:t>đ) Trường hợp k</w:t>
      </w:r>
      <w:r>
        <w:t xml:space="preserve">ý </w:t>
      </w:r>
      <w:r>
        <w:rPr>
          <w:lang w:val="vi-VN"/>
        </w:rPr>
        <w:t>kết hợp đồng lao động với cá nhân thì đơn vị sự nghiệp công lập phải tăn</w:t>
      </w:r>
      <w:r>
        <w:t xml:space="preserve">g </w:t>
      </w:r>
      <w:r>
        <w:rPr>
          <w:lang w:val="vi-VN"/>
        </w:rPr>
        <w:t>mức trích lập Qu</w:t>
      </w:r>
      <w:r>
        <w:t xml:space="preserve">ỹ </w:t>
      </w:r>
      <w:r>
        <w:rPr>
          <w:lang w:val="vi-VN"/>
        </w:rPr>
        <w:t>phúc lợi bảo đ</w:t>
      </w:r>
      <w:r>
        <w:t>ả</w:t>
      </w:r>
      <w:r>
        <w:rPr>
          <w:lang w:val="vi-VN"/>
        </w:rPr>
        <w:t>m ph</w:t>
      </w:r>
      <w:r>
        <w:t xml:space="preserve">ù </w:t>
      </w:r>
      <w:r>
        <w:rPr>
          <w:lang w:val="vi-VN"/>
        </w:rPr>
        <w:t>hợp với quy định của pháp luật về tự chủ tài chính của đơn vị sự nghiệp công lập đ</w:t>
      </w:r>
      <w:r>
        <w:t>ể</w:t>
      </w:r>
      <w:r>
        <w:rPr>
          <w:lang w:val="vi-VN"/>
        </w:rPr>
        <w:t xml:space="preserve"> b</w:t>
      </w:r>
      <w:r>
        <w:t>ả</w:t>
      </w:r>
      <w:r>
        <w:rPr>
          <w:lang w:val="vi-VN"/>
        </w:rPr>
        <w:t>o đả</w:t>
      </w:r>
      <w:r>
        <w:t xml:space="preserve">m </w:t>
      </w:r>
      <w:r>
        <w:rPr>
          <w:lang w:val="vi-VN"/>
        </w:rPr>
        <w:t>giải quyết chế độ, chính sách trong trường hợp chấm dứt hợp đ</w:t>
      </w:r>
      <w:r>
        <w:t>ồ</w:t>
      </w:r>
      <w:r>
        <w:rPr>
          <w:lang w:val="vi-VN"/>
        </w:rPr>
        <w:t>ng lao động.</w:t>
      </w:r>
    </w:p>
    <w:p w14:paraId="15A3545A" w14:textId="77777777" w:rsidR="00000000" w:rsidRDefault="00000000">
      <w:pPr>
        <w:spacing w:before="120" w:after="280" w:afterAutospacing="1"/>
      </w:pPr>
      <w:r>
        <w:rPr>
          <w:lang w:val="vi-VN"/>
        </w:rPr>
        <w:t>3. Đối với đơn vị cung cấp dịch vụ: Đáp ứng đầy đủ tiêu chuẩn, điều kiện theo quy định tại khoản 5 Điều 8 Nghị định này.</w:t>
      </w:r>
    </w:p>
    <w:p w14:paraId="35E7B4D9" w14:textId="77777777" w:rsidR="00000000" w:rsidRDefault="00000000">
      <w:pPr>
        <w:spacing w:before="120" w:after="280" w:afterAutospacing="1"/>
      </w:pPr>
      <w:r>
        <w:rPr>
          <w:b/>
          <w:bCs/>
          <w:lang w:val="vi-VN"/>
        </w:rPr>
        <w:t>Điều 11. T</w:t>
      </w:r>
      <w:r>
        <w:rPr>
          <w:b/>
          <w:bCs/>
        </w:rPr>
        <w:t>h</w:t>
      </w:r>
      <w:r>
        <w:rPr>
          <w:b/>
          <w:bCs/>
          <w:lang w:val="vi-VN"/>
        </w:rPr>
        <w:t>ẩ</w:t>
      </w:r>
      <w:r>
        <w:rPr>
          <w:b/>
          <w:bCs/>
        </w:rPr>
        <w:t xml:space="preserve">m </w:t>
      </w:r>
      <w:r>
        <w:rPr>
          <w:b/>
          <w:bCs/>
          <w:lang w:val="vi-VN"/>
        </w:rPr>
        <w:t>quyền ký h</w:t>
      </w:r>
      <w:r>
        <w:rPr>
          <w:b/>
          <w:bCs/>
        </w:rPr>
        <w:t>ợ</w:t>
      </w:r>
      <w:r>
        <w:rPr>
          <w:b/>
          <w:bCs/>
          <w:lang w:val="vi-VN"/>
        </w:rPr>
        <w:t xml:space="preserve">p </w:t>
      </w:r>
      <w:r>
        <w:rPr>
          <w:b/>
          <w:bCs/>
        </w:rPr>
        <w:t>đ</w:t>
      </w:r>
      <w:r>
        <w:rPr>
          <w:b/>
          <w:bCs/>
          <w:lang w:val="vi-VN"/>
        </w:rPr>
        <w:t>ồng thực hiện công việc chuyên môn, nghiệp vụ</w:t>
      </w:r>
    </w:p>
    <w:p w14:paraId="1511AC7F" w14:textId="77777777" w:rsidR="00000000" w:rsidRDefault="00000000">
      <w:pPr>
        <w:spacing w:before="120" w:after="280" w:afterAutospacing="1"/>
      </w:pPr>
      <w:r>
        <w:rPr>
          <w:lang w:val="vi-VN"/>
        </w:rPr>
        <w:t>1. Đối với đơn vị nhóm 1, đơn vị nhóm 2 và đơn vị nh</w:t>
      </w:r>
      <w:r>
        <w:t>ó</w:t>
      </w:r>
      <w:r>
        <w:rPr>
          <w:lang w:val="vi-VN"/>
        </w:rPr>
        <w:t xml:space="preserve">m 3 tự bảo đảm từ 70% </w:t>
      </w:r>
      <w:r>
        <w:t>đ</w:t>
      </w:r>
      <w:r>
        <w:rPr>
          <w:lang w:val="vi-VN"/>
        </w:rPr>
        <w:t xml:space="preserve">ến dưới 100% chi thường xuyên: Người đứng đầu đơn vị hoặc người được </w:t>
      </w:r>
      <w:r>
        <w:t>ủ</w:t>
      </w:r>
      <w:r>
        <w:rPr>
          <w:lang w:val="vi-VN"/>
        </w:rPr>
        <w:t>y quyền ký hợp đồng.</w:t>
      </w:r>
    </w:p>
    <w:p w14:paraId="6213386F" w14:textId="77777777" w:rsidR="00000000" w:rsidRDefault="00000000">
      <w:pPr>
        <w:spacing w:before="120" w:after="280" w:afterAutospacing="1"/>
      </w:pPr>
      <w:r>
        <w:rPr>
          <w:lang w:val="vi-VN"/>
        </w:rPr>
        <w:t>2. Đối với đơn vị nhóm 3 tự bảo đảm từ 10% đến dưới 70% chi thường xuyên và đơn vị nhóm 4: Người có thẩm qu</w:t>
      </w:r>
      <w:r>
        <w:t>yề</w:t>
      </w:r>
      <w:r>
        <w:rPr>
          <w:lang w:val="vi-VN"/>
        </w:rPr>
        <w:t>n k</w:t>
      </w:r>
      <w:r>
        <w:t xml:space="preserve">ý </w:t>
      </w:r>
      <w:r>
        <w:rPr>
          <w:lang w:val="vi-VN"/>
        </w:rPr>
        <w:t>hợp đồng làm việc với viên chức theo quy định của pháp luật về viên chức hoặc người được ủy quyền ký hợp đồng.</w:t>
      </w:r>
    </w:p>
    <w:p w14:paraId="1668F24A" w14:textId="77777777" w:rsidR="00000000" w:rsidRDefault="00000000">
      <w:pPr>
        <w:spacing w:before="120" w:after="280" w:afterAutospacing="1"/>
      </w:pPr>
      <w:r>
        <w:rPr>
          <w:lang w:val="vi-VN"/>
        </w:rPr>
        <w:t xml:space="preserve">3. Đối với ký kết hợp đồng dịch vụ: Người </w:t>
      </w:r>
      <w:r>
        <w:t>đ</w:t>
      </w:r>
      <w:r>
        <w:rPr>
          <w:lang w:val="vi-VN"/>
        </w:rPr>
        <w:t>ứng đ</w:t>
      </w:r>
      <w:r>
        <w:t>ầ</w:t>
      </w:r>
      <w:r>
        <w:rPr>
          <w:lang w:val="vi-VN"/>
        </w:rPr>
        <w:t>u cơ quan c</w:t>
      </w:r>
      <w:r>
        <w:t>ó</w:t>
      </w:r>
      <w:r>
        <w:rPr>
          <w:lang w:val="vi-VN"/>
        </w:rPr>
        <w:t xml:space="preserve"> th</w:t>
      </w:r>
      <w:r>
        <w:t>ẩ</w:t>
      </w:r>
      <w:r>
        <w:rPr>
          <w:lang w:val="vi-VN"/>
        </w:rPr>
        <w:t>m quyền quản l</w:t>
      </w:r>
      <w:r>
        <w:t xml:space="preserve">ý </w:t>
      </w:r>
      <w:r>
        <w:rPr>
          <w:lang w:val="vi-VN"/>
        </w:rPr>
        <w:t>đơn vị sự nghiệp công lập trực tiếp ký hợp đ</w:t>
      </w:r>
      <w:r>
        <w:t>ồ</w:t>
      </w:r>
      <w:r>
        <w:rPr>
          <w:lang w:val="vi-VN"/>
        </w:rPr>
        <w:t xml:space="preserve">ng theo </w:t>
      </w:r>
      <w:r>
        <w:t>đề</w:t>
      </w:r>
      <w:r>
        <w:rPr>
          <w:lang w:val="vi-VN"/>
        </w:rPr>
        <w:t xml:space="preserve"> xu</w:t>
      </w:r>
      <w:r>
        <w:t>ấ</w:t>
      </w:r>
      <w:r>
        <w:rPr>
          <w:lang w:val="vi-VN"/>
        </w:rPr>
        <w:t xml:space="preserve">t của đơn vị sự nghiệp công lập hoặc ủy quyền cho người đứng đầu đơn vị sự nghiệp công lập ký. Trường hợp </w:t>
      </w:r>
      <w:r>
        <w:t>Ủ</w:t>
      </w:r>
      <w:r>
        <w:rPr>
          <w:lang w:val="vi-VN"/>
        </w:rPr>
        <w:t xml:space="preserve">y ban nhân dân cấp huyện là cơ quan có thẩm quyền thì thực hiện ký hợp </w:t>
      </w:r>
      <w:r>
        <w:t>đ</w:t>
      </w:r>
      <w:r>
        <w:rPr>
          <w:lang w:val="vi-VN"/>
        </w:rPr>
        <w:t>ồng sau khi báo cáo và được sự đ</w:t>
      </w:r>
      <w:r>
        <w:t>ồ</w:t>
      </w:r>
      <w:r>
        <w:rPr>
          <w:lang w:val="vi-VN"/>
        </w:rPr>
        <w:t>ng ý bằng văn bản của Ủy ban nhân dân cấp t</w:t>
      </w:r>
      <w:r>
        <w:t>ỉ</w:t>
      </w:r>
      <w:r>
        <w:rPr>
          <w:lang w:val="vi-VN"/>
        </w:rPr>
        <w:t>nh.</w:t>
      </w:r>
    </w:p>
    <w:p w14:paraId="5323ACF1" w14:textId="77777777" w:rsidR="00000000" w:rsidRDefault="00000000">
      <w:pPr>
        <w:spacing w:before="120" w:after="280" w:afterAutospacing="1"/>
      </w:pPr>
      <w:r>
        <w:rPr>
          <w:b/>
          <w:bCs/>
          <w:lang w:val="vi-VN"/>
        </w:rPr>
        <w:t>Chương IV</w:t>
      </w:r>
    </w:p>
    <w:p w14:paraId="1AAE6BE6" w14:textId="77777777" w:rsidR="00000000" w:rsidRDefault="00000000">
      <w:pPr>
        <w:spacing w:before="120" w:after="280" w:afterAutospacing="1"/>
        <w:jc w:val="center"/>
      </w:pPr>
      <w:r>
        <w:rPr>
          <w:b/>
          <w:bCs/>
          <w:lang w:val="vi-VN"/>
        </w:rPr>
        <w:t>TRÁCH NHIỆM THI HÀNH</w:t>
      </w:r>
    </w:p>
    <w:p w14:paraId="306E21EF" w14:textId="77777777" w:rsidR="00000000" w:rsidRDefault="00000000">
      <w:pPr>
        <w:spacing w:before="120" w:after="280" w:afterAutospacing="1"/>
      </w:pPr>
      <w:r>
        <w:rPr>
          <w:b/>
          <w:bCs/>
          <w:lang w:val="vi-VN"/>
        </w:rPr>
        <w:t>Điều 12. Kinh phí thực hiện</w:t>
      </w:r>
    </w:p>
    <w:p w14:paraId="0C189D54" w14:textId="77777777" w:rsidR="00000000" w:rsidRDefault="00000000">
      <w:pPr>
        <w:spacing w:before="120" w:after="280" w:afterAutospacing="1"/>
      </w:pPr>
      <w:r>
        <w:rPr>
          <w:lang w:val="vi-VN"/>
        </w:rPr>
        <w:t>Kinh phí thực hiện ký kết hợp đồng tại Nghị định này quy định như sau:</w:t>
      </w:r>
    </w:p>
    <w:p w14:paraId="27584847" w14:textId="77777777" w:rsidR="00000000" w:rsidRDefault="00000000">
      <w:pPr>
        <w:spacing w:before="120" w:after="280" w:afterAutospacing="1"/>
      </w:pPr>
      <w:r>
        <w:rPr>
          <w:lang w:val="vi-VN"/>
        </w:rPr>
        <w:t>1. Đối với hợp đ</w:t>
      </w:r>
      <w:r>
        <w:t>ồ</w:t>
      </w:r>
      <w:r>
        <w:rPr>
          <w:lang w:val="vi-VN"/>
        </w:rPr>
        <w:t>ng dịch vụ hoặc hợp đồng lao động thực hiện công việc hỗ trợ, phục vụ tại:</w:t>
      </w:r>
    </w:p>
    <w:p w14:paraId="00D99E71" w14:textId="77777777" w:rsidR="00000000" w:rsidRDefault="00000000">
      <w:pPr>
        <w:spacing w:before="120" w:after="280" w:afterAutospacing="1"/>
      </w:pPr>
      <w:r>
        <w:rPr>
          <w:lang w:val="vi-VN"/>
        </w:rPr>
        <w:t>a) Cơ quan hành chính: K</w:t>
      </w:r>
      <w:r>
        <w:t>i</w:t>
      </w:r>
      <w:r>
        <w:rPr>
          <w:lang w:val="vi-VN"/>
        </w:rPr>
        <w:t>nh phí thực hiện hợp đ</w:t>
      </w:r>
      <w:r>
        <w:t>ồ</w:t>
      </w:r>
      <w:r>
        <w:rPr>
          <w:lang w:val="vi-VN"/>
        </w:rPr>
        <w:t>ng từ nguồn ngân sách nh</w:t>
      </w:r>
      <w:r>
        <w:t xml:space="preserve">à </w:t>
      </w:r>
      <w:r>
        <w:rPr>
          <w:lang w:val="vi-VN"/>
        </w:rPr>
        <w:t>nước, nguồn thu khác (nếu có); n</w:t>
      </w:r>
      <w:r>
        <w:t>ằ</w:t>
      </w:r>
      <w:r>
        <w:rPr>
          <w:lang w:val="vi-VN"/>
        </w:rPr>
        <w:t>m ngoài quỹ lương của cơ quan, đơn vị;</w:t>
      </w:r>
    </w:p>
    <w:p w14:paraId="37A015F1" w14:textId="77777777" w:rsidR="00000000" w:rsidRDefault="00000000">
      <w:pPr>
        <w:spacing w:before="120" w:after="280" w:afterAutospacing="1"/>
      </w:pPr>
      <w:r>
        <w:rPr>
          <w:lang w:val="vi-VN"/>
        </w:rPr>
        <w:t xml:space="preserve">b) Đơn vị nhóm </w:t>
      </w:r>
      <w:r>
        <w:t xml:space="preserve">1 </w:t>
      </w:r>
      <w:r>
        <w:rPr>
          <w:lang w:val="vi-VN"/>
        </w:rPr>
        <w:t>và đơn vị nhóm 2: Kinh phí thực hiện hợp đ</w:t>
      </w:r>
      <w:r>
        <w:t>ồ</w:t>
      </w:r>
      <w:r>
        <w:rPr>
          <w:lang w:val="vi-VN"/>
        </w:rPr>
        <w:t>ng được bảo đảm từ nguồn kinh phí tự bảo đảm của đơn vị theo quy định của pháp luật v</w:t>
      </w:r>
      <w:r>
        <w:t xml:space="preserve">ề </w:t>
      </w:r>
      <w:r>
        <w:rPr>
          <w:lang w:val="vi-VN"/>
        </w:rPr>
        <w:t>cơ chế tự chủ t</w:t>
      </w:r>
      <w:r>
        <w:t>à</w:t>
      </w:r>
      <w:r>
        <w:rPr>
          <w:lang w:val="vi-VN"/>
        </w:rPr>
        <w:t>i chính c</w:t>
      </w:r>
      <w:r>
        <w:t>ủ</w:t>
      </w:r>
      <w:r>
        <w:rPr>
          <w:lang w:val="vi-VN"/>
        </w:rPr>
        <w:t>a đơn vị sự nghiệp công lập;</w:t>
      </w:r>
    </w:p>
    <w:p w14:paraId="13767D92" w14:textId="77777777" w:rsidR="00000000" w:rsidRDefault="00000000">
      <w:pPr>
        <w:spacing w:before="120" w:after="280" w:afterAutospacing="1"/>
      </w:pPr>
      <w:r>
        <w:rPr>
          <w:lang w:val="vi-VN"/>
        </w:rPr>
        <w:t>c) Đơn vị nh</w:t>
      </w:r>
      <w:r>
        <w:t>ó</w:t>
      </w:r>
      <w:r>
        <w:rPr>
          <w:lang w:val="vi-VN"/>
        </w:rPr>
        <w:t>m 3: Sử dụng nguồn thu hoạt động sự nghiệp đ</w:t>
      </w:r>
      <w:r>
        <w:t xml:space="preserve">ể </w:t>
      </w:r>
      <w:r>
        <w:rPr>
          <w:lang w:val="vi-VN"/>
        </w:rPr>
        <w:t>thực hiện hợp đồng; ng</w:t>
      </w:r>
      <w:r>
        <w:t>â</w:t>
      </w:r>
      <w:r>
        <w:rPr>
          <w:lang w:val="vi-VN"/>
        </w:rPr>
        <w:t>n sách nhà nước hỗ trợ (nếu có), bảo đ</w:t>
      </w:r>
      <w:r>
        <w:t>ả</w:t>
      </w:r>
      <w:r>
        <w:rPr>
          <w:lang w:val="vi-VN"/>
        </w:rPr>
        <w:t>m không làm tăng tổng chi thường xuyên từ nguồn ng</w:t>
      </w:r>
      <w:r>
        <w:t>â</w:t>
      </w:r>
      <w:r>
        <w:rPr>
          <w:lang w:val="vi-VN"/>
        </w:rPr>
        <w:t>n sách nhà nước theo quy định;</w:t>
      </w:r>
    </w:p>
    <w:p w14:paraId="43BBFFC3" w14:textId="77777777" w:rsidR="00000000" w:rsidRDefault="00000000">
      <w:pPr>
        <w:spacing w:before="120" w:after="280" w:afterAutospacing="1"/>
      </w:pPr>
      <w:r>
        <w:rPr>
          <w:lang w:val="vi-VN"/>
        </w:rPr>
        <w:t>d) Đơn vị nhóm 4: Kinh phí thực hiện hợp đồng được bố trí trong nguồn kinh phí chi thường xuyên theo quy định của pháp luật về cơ chế tự ch</w:t>
      </w:r>
      <w:r>
        <w:t>ủ</w:t>
      </w:r>
      <w:r>
        <w:rPr>
          <w:lang w:val="vi-VN"/>
        </w:rPr>
        <w:t xml:space="preserve"> t</w:t>
      </w:r>
      <w:r>
        <w:t>à</w:t>
      </w:r>
      <w:r>
        <w:rPr>
          <w:lang w:val="vi-VN"/>
        </w:rPr>
        <w:t>i chính của đơn vị sự nghiệp công lập.</w:t>
      </w:r>
    </w:p>
    <w:p w14:paraId="1E4FBEBF" w14:textId="77777777" w:rsidR="00000000" w:rsidRDefault="00000000">
      <w:pPr>
        <w:spacing w:before="120" w:after="280" w:afterAutospacing="1"/>
      </w:pPr>
      <w:r>
        <w:rPr>
          <w:lang w:val="vi-VN"/>
        </w:rPr>
        <w:t>2. Đối với hợp đồng lao động làm chuyên môn, nghiệp vụ tại:</w:t>
      </w:r>
    </w:p>
    <w:p w14:paraId="7455763B" w14:textId="77777777" w:rsidR="00000000" w:rsidRDefault="00000000">
      <w:pPr>
        <w:spacing w:before="120" w:after="280" w:afterAutospacing="1"/>
      </w:pPr>
      <w:r>
        <w:rPr>
          <w:lang w:val="vi-VN"/>
        </w:rPr>
        <w:t>a) Đơn vị nhóm 1 và đơn vị nhóm 2; Thực hiện theo quy định tại điểm b khoản 1 Điều này;</w:t>
      </w:r>
    </w:p>
    <w:p w14:paraId="0DA5B544" w14:textId="77777777" w:rsidR="00000000" w:rsidRDefault="00000000">
      <w:pPr>
        <w:spacing w:before="120" w:after="280" w:afterAutospacing="1"/>
      </w:pPr>
      <w:r>
        <w:rPr>
          <w:lang w:val="vi-VN"/>
        </w:rPr>
        <w:t xml:space="preserve">b) Đơn vị nhóm 3: Thực hiện theo quy định tại </w:t>
      </w:r>
      <w:r>
        <w:t>điể</w:t>
      </w:r>
      <w:r>
        <w:rPr>
          <w:lang w:val="vi-VN"/>
        </w:rPr>
        <w:t>m c khoản 1 Điều n</w:t>
      </w:r>
      <w:r>
        <w:t>à</w:t>
      </w:r>
      <w:r>
        <w:rPr>
          <w:lang w:val="vi-VN"/>
        </w:rPr>
        <w:t>y;</w:t>
      </w:r>
    </w:p>
    <w:p w14:paraId="2927A0AF" w14:textId="77777777" w:rsidR="00000000" w:rsidRDefault="00000000">
      <w:pPr>
        <w:spacing w:before="120" w:after="280" w:afterAutospacing="1"/>
      </w:pPr>
      <w:r>
        <w:rPr>
          <w:lang w:val="vi-VN"/>
        </w:rPr>
        <w:t>c) Đơn vị nhóm 4 (trừ đơn vị nh</w:t>
      </w:r>
      <w:r>
        <w:t>ó</w:t>
      </w:r>
      <w:r>
        <w:rPr>
          <w:lang w:val="vi-VN"/>
        </w:rPr>
        <w:t>m 4 thuộc lĩnh vực giáo dục và y t</w:t>
      </w:r>
      <w:r>
        <w:t>ế</w:t>
      </w:r>
      <w:r>
        <w:rPr>
          <w:lang w:val="vi-VN"/>
        </w:rPr>
        <w:t xml:space="preserve">): Thực hiện theo quy định tại điểm d khoản </w:t>
      </w:r>
      <w:r>
        <w:t xml:space="preserve">1 </w:t>
      </w:r>
      <w:r>
        <w:rPr>
          <w:lang w:val="vi-VN"/>
        </w:rPr>
        <w:t>Điều này;</w:t>
      </w:r>
    </w:p>
    <w:p w14:paraId="704C2F24" w14:textId="77777777" w:rsidR="00000000" w:rsidRDefault="00000000">
      <w:pPr>
        <w:spacing w:before="120" w:after="280" w:afterAutospacing="1"/>
      </w:pPr>
      <w:r>
        <w:rPr>
          <w:lang w:val="vi-VN"/>
        </w:rPr>
        <w:t>d) Đơn vị nhóm 4 thuộc lĩnh vực giáo dục v</w:t>
      </w:r>
      <w:r>
        <w:t xml:space="preserve">à </w:t>
      </w:r>
      <w:r>
        <w:rPr>
          <w:lang w:val="vi-VN"/>
        </w:rPr>
        <w:t>y tế: Kinh phí thực hiện hợp đồng đối với s</w:t>
      </w:r>
      <w:r>
        <w:t xml:space="preserve">ố </w:t>
      </w:r>
      <w:r>
        <w:rPr>
          <w:lang w:val="vi-VN"/>
        </w:rPr>
        <w:t>lao động hợp đồng do Hội đồng nhân dân c</w:t>
      </w:r>
      <w:r>
        <w:t>ấ</w:t>
      </w:r>
      <w:r>
        <w:rPr>
          <w:lang w:val="vi-VN"/>
        </w:rPr>
        <w:t>p tỉnh quyết định theo quy định tại khoản 4 Điều 9 Nghị định n</w:t>
      </w:r>
      <w:r>
        <w:t>à</w:t>
      </w:r>
      <w:r>
        <w:rPr>
          <w:lang w:val="vi-VN"/>
        </w:rPr>
        <w:t>y được bố trí từ nguồn kinh ph</w:t>
      </w:r>
      <w:r>
        <w:t xml:space="preserve">í </w:t>
      </w:r>
      <w:r>
        <w:rPr>
          <w:lang w:val="vi-VN"/>
        </w:rPr>
        <w:t>chi thường xuyên ngân sách địa phương (ngoài kinh phí giao tự chủ của đơn vị). Đối với các đơn vị trực thuộc các b</w:t>
      </w:r>
      <w:r>
        <w:t>ộ</w:t>
      </w:r>
      <w:r>
        <w:rPr>
          <w:lang w:val="vi-VN"/>
        </w:rPr>
        <w:t>, cơ quan ngang bộ, cơ quan thuộc Chính phủ, cơ quan qu</w:t>
      </w:r>
      <w:r>
        <w:t>ả</w:t>
      </w:r>
      <w:r>
        <w:rPr>
          <w:lang w:val="vi-VN"/>
        </w:rPr>
        <w:t>n lý ở Trung ương do ngân sách trung ương bảo đ</w:t>
      </w:r>
      <w:r>
        <w:t>ả</w:t>
      </w:r>
      <w:r>
        <w:rPr>
          <w:lang w:val="vi-VN"/>
        </w:rPr>
        <w:t>m theo quy định của pháp luật về phân cấp ngân sách.</w:t>
      </w:r>
    </w:p>
    <w:p w14:paraId="35B9628D" w14:textId="77777777" w:rsidR="00000000" w:rsidRDefault="00000000">
      <w:pPr>
        <w:spacing w:before="120" w:after="280" w:afterAutospacing="1"/>
      </w:pPr>
      <w:r>
        <w:rPr>
          <w:lang w:val="vi-VN"/>
        </w:rPr>
        <w:t>3. Đối với hợp đồng dịch vụ làm chuyên môn, nghiệp vụ quy định tại khoản 6 Điều 9 Nghị định này:</w:t>
      </w:r>
    </w:p>
    <w:p w14:paraId="24069969" w14:textId="77777777" w:rsidR="00000000" w:rsidRDefault="00000000">
      <w:pPr>
        <w:spacing w:before="120" w:after="280" w:afterAutospacing="1"/>
      </w:pPr>
      <w:r>
        <w:rPr>
          <w:lang w:val="vi-VN"/>
        </w:rPr>
        <w:t>a) Đơn vị nh</w:t>
      </w:r>
      <w:r>
        <w:t>ó</w:t>
      </w:r>
      <w:r>
        <w:rPr>
          <w:lang w:val="vi-VN"/>
        </w:rPr>
        <w:t>m 1, nhóm 2: Thực hiện theo quy định tại đi</w:t>
      </w:r>
      <w:r>
        <w:t>ể</w:t>
      </w:r>
      <w:r>
        <w:rPr>
          <w:lang w:val="vi-VN"/>
        </w:rPr>
        <w:t>m b khoản 1 Điều này;</w:t>
      </w:r>
    </w:p>
    <w:p w14:paraId="2C3810FC" w14:textId="77777777" w:rsidR="00000000" w:rsidRDefault="00000000">
      <w:pPr>
        <w:spacing w:before="120" w:after="280" w:afterAutospacing="1"/>
      </w:pPr>
      <w:r>
        <w:rPr>
          <w:lang w:val="vi-VN"/>
        </w:rPr>
        <w:t>b) Đơn vị nhóm 3: Thực hiện theo quy định tại điểm c khoản 1 Điều n</w:t>
      </w:r>
      <w:r>
        <w:t>à</w:t>
      </w:r>
      <w:r>
        <w:rPr>
          <w:lang w:val="vi-VN"/>
        </w:rPr>
        <w:t>y;</w:t>
      </w:r>
    </w:p>
    <w:p w14:paraId="7DF06417" w14:textId="77777777" w:rsidR="00000000" w:rsidRDefault="00000000">
      <w:pPr>
        <w:spacing w:before="120" w:after="280" w:afterAutospacing="1"/>
      </w:pPr>
      <w:r>
        <w:rPr>
          <w:lang w:val="vi-VN"/>
        </w:rPr>
        <w:t>c) Đơn vị nhóm 4: Thực hiện theo quy định tại điểm d khoản 2 Điều này.</w:t>
      </w:r>
    </w:p>
    <w:p w14:paraId="0A3CD0AD" w14:textId="77777777" w:rsidR="00000000" w:rsidRDefault="00000000">
      <w:pPr>
        <w:spacing w:before="120" w:after="280" w:afterAutospacing="1"/>
      </w:pPr>
      <w:r>
        <w:rPr>
          <w:lang w:val="vi-VN"/>
        </w:rPr>
        <w:t>4. Đối với các đơn vị thực hiện cơ ch</w:t>
      </w:r>
      <w:r>
        <w:t>ế</w:t>
      </w:r>
      <w:r>
        <w:rPr>
          <w:lang w:val="vi-VN"/>
        </w:rPr>
        <w:t xml:space="preserve"> tài chính </w:t>
      </w:r>
      <w:r>
        <w:t>đ</w:t>
      </w:r>
      <w:r>
        <w:rPr>
          <w:lang w:val="vi-VN"/>
        </w:rPr>
        <w:t>ặc thù: Tiền lương lao động hợp đ</w:t>
      </w:r>
      <w:r>
        <w:t>ồ</w:t>
      </w:r>
      <w:r>
        <w:rPr>
          <w:lang w:val="vi-VN"/>
        </w:rPr>
        <w:t>ng và chi khác (nếu có) cho lao động hợp đồng thực hiện theo cơ chế t</w:t>
      </w:r>
      <w:r>
        <w:t>à</w:t>
      </w:r>
      <w:r>
        <w:rPr>
          <w:lang w:val="vi-VN"/>
        </w:rPr>
        <w:t>i chính đặc thù do cấp có thẩm quyền phê duyệt.</w:t>
      </w:r>
    </w:p>
    <w:p w14:paraId="5A1E3C50" w14:textId="77777777" w:rsidR="00000000" w:rsidRDefault="00000000">
      <w:pPr>
        <w:spacing w:before="120" w:after="280" w:afterAutospacing="1"/>
      </w:pPr>
      <w:r>
        <w:rPr>
          <w:b/>
          <w:bCs/>
          <w:lang w:val="vi-VN"/>
        </w:rPr>
        <w:t>Điều 13. Điều khoản chuyển tiếp</w:t>
      </w:r>
    </w:p>
    <w:p w14:paraId="54FC9D22" w14:textId="77777777" w:rsidR="00000000" w:rsidRDefault="00000000">
      <w:pPr>
        <w:spacing w:before="120" w:after="280" w:afterAutospacing="1"/>
      </w:pPr>
      <w:r>
        <w:rPr>
          <w:lang w:val="vi-VN"/>
        </w:rPr>
        <w:t>1. Người đang thực hiện các công việc hỗ trợ, phục vụ theo quy định tại khoản 1 Điều 4 Nghị định n</w:t>
      </w:r>
      <w:r>
        <w:t>à</w:t>
      </w:r>
      <w:r>
        <w:rPr>
          <w:lang w:val="vi-VN"/>
        </w:rPr>
        <w:t>y nếu chưa chuyển sang ký hợp đồng lao động theo quy định của Nghị định số 161/2018/NĐ-CP ngày 29 tháng 11 năm 2018 của Chính phủ sửa đổi, bổ sung một số quy định về tuyển dụng công chức, viên chức, nâng ngạch công chức, th</w:t>
      </w:r>
      <w:r>
        <w:t>ă</w:t>
      </w:r>
      <w:r>
        <w:rPr>
          <w:lang w:val="vi-VN"/>
        </w:rPr>
        <w:t>ng hạng viên chức và thực hiện chế độ hợp đồng một số loại công việc trong cơ quan hành chính nhà nước, đơn vị sự nghiệp công lập (sau đây viết tắt là Nghị định số 161/2018/NĐ-CP) và cơ quan, tổ chức, đơn vị không ký hợp đ</w:t>
      </w:r>
      <w:r>
        <w:t>ồ</w:t>
      </w:r>
      <w:r>
        <w:rPr>
          <w:lang w:val="vi-VN"/>
        </w:rPr>
        <w:t xml:space="preserve">ng dịch vụ thì trong thời hạn 12 tháng kể từ ngày Nghị định này có hiện lực, cơ quan, tổ chức, đơn vị phải chuyển sang ký hợp đồng lao động. Hợp </w:t>
      </w:r>
      <w:r>
        <w:t>đ</w:t>
      </w:r>
      <w:r>
        <w:rPr>
          <w:lang w:val="vi-VN"/>
        </w:rPr>
        <w:t>ồng lao động ký k</w:t>
      </w:r>
      <w:r>
        <w:t>ế</w:t>
      </w:r>
      <w:r>
        <w:rPr>
          <w:lang w:val="vi-VN"/>
        </w:rPr>
        <w:t xml:space="preserve">t phải bảo </w:t>
      </w:r>
      <w:r>
        <w:t>đ</w:t>
      </w:r>
      <w:r>
        <w:rPr>
          <w:lang w:val="vi-VN"/>
        </w:rPr>
        <w:t>ảm quyền, lợi ích hợp pháp về tiền lương, chế độ b</w:t>
      </w:r>
      <w:r>
        <w:t>ả</w:t>
      </w:r>
      <w:r>
        <w:rPr>
          <w:lang w:val="vi-VN"/>
        </w:rPr>
        <w:t>o hiểm xã hội và các chế độ khác theo quy định của pháp luật. Trường hợp một trong các bên không có nhu c</w:t>
      </w:r>
      <w:r>
        <w:t>ầ</w:t>
      </w:r>
      <w:r>
        <w:rPr>
          <w:lang w:val="vi-VN"/>
        </w:rPr>
        <w:t>u th</w:t>
      </w:r>
      <w:r>
        <w:t xml:space="preserve">ì </w:t>
      </w:r>
      <w:r>
        <w:rPr>
          <w:lang w:val="vi-VN"/>
        </w:rPr>
        <w:t>giải quyết chế độ thôi việc theo quy định của pháp luật.</w:t>
      </w:r>
    </w:p>
    <w:p w14:paraId="7A24F38B" w14:textId="77777777" w:rsidR="00000000" w:rsidRDefault="00000000">
      <w:pPr>
        <w:spacing w:before="120" w:after="280" w:afterAutospacing="1"/>
      </w:pPr>
      <w:r>
        <w:rPr>
          <w:lang w:val="vi-VN"/>
        </w:rPr>
        <w:t xml:space="preserve">Trường hợp ký kết hợp đồng dịch vụ, cơ quan, tổ chức, đơn vị có trách nhiệm yêu cầu đơn vị cung cấp dịch vụ </w:t>
      </w:r>
      <w:r>
        <w:t xml:space="preserve">ưu </w:t>
      </w:r>
      <w:r>
        <w:rPr>
          <w:lang w:val="vi-VN"/>
        </w:rPr>
        <w:t xml:space="preserve">tiên ký kết hợp đồng với người </w:t>
      </w:r>
      <w:r>
        <w:t>đ</w:t>
      </w:r>
      <w:r>
        <w:rPr>
          <w:lang w:val="vi-VN"/>
        </w:rPr>
        <w:t xml:space="preserve">ang ký hợp </w:t>
      </w:r>
      <w:r>
        <w:t>đ</w:t>
      </w:r>
      <w:r>
        <w:rPr>
          <w:lang w:val="vi-VN"/>
        </w:rPr>
        <w:t xml:space="preserve">ồng theo Nghị định số 68/2000/NĐ-CP ngày 17 tháng 11 năm 2000 của Chính phủ về thực hiện chế độ hợp đồng một số loại công việc trong cơ quan hành chính nhà nước, đơn vị sự nghiệp (sau </w:t>
      </w:r>
      <w:r>
        <w:t>đ</w:t>
      </w:r>
      <w:r>
        <w:rPr>
          <w:lang w:val="vi-VN"/>
        </w:rPr>
        <w:t>ây viết t</w:t>
      </w:r>
      <w:r>
        <w:t>ắ</w:t>
      </w:r>
      <w:r>
        <w:rPr>
          <w:lang w:val="vi-VN"/>
        </w:rPr>
        <w:t xml:space="preserve">t là Nghị định số 68/2000/NĐ-CP) và Nghị định số </w:t>
      </w:r>
      <w:r>
        <w:t>1</w:t>
      </w:r>
      <w:r>
        <w:rPr>
          <w:lang w:val="vi-VN"/>
        </w:rPr>
        <w:t>61/2018/NĐ-CP, bảo đ</w:t>
      </w:r>
      <w:r>
        <w:t>ả</w:t>
      </w:r>
      <w:r>
        <w:rPr>
          <w:lang w:val="vi-VN"/>
        </w:rPr>
        <w:t>m chế độ tiền lương, bảo hiểm x</w:t>
      </w:r>
      <w:r>
        <w:t xml:space="preserve">ã </w:t>
      </w:r>
      <w:r>
        <w:rPr>
          <w:lang w:val="vi-VN"/>
        </w:rPr>
        <w:t xml:space="preserve">hội và các chế độ khác mà người lao động </w:t>
      </w:r>
      <w:r>
        <w:t>đ</w:t>
      </w:r>
      <w:r>
        <w:rPr>
          <w:lang w:val="vi-VN"/>
        </w:rPr>
        <w:t>ang được hư</w:t>
      </w:r>
      <w:r>
        <w:t>ở</w:t>
      </w:r>
      <w:r>
        <w:rPr>
          <w:lang w:val="vi-VN"/>
        </w:rPr>
        <w:t>ng. Trường h</w:t>
      </w:r>
      <w:r>
        <w:t>ợ</w:t>
      </w:r>
      <w:r>
        <w:rPr>
          <w:lang w:val="vi-VN"/>
        </w:rPr>
        <w:t>p người lao động không có nhu cầu tiếp tục ký hợp đồng thì giải quyết chế độ thôi việc theo quy định của pháp luật.</w:t>
      </w:r>
    </w:p>
    <w:p w14:paraId="76A025A9" w14:textId="77777777" w:rsidR="00000000" w:rsidRDefault="00000000">
      <w:pPr>
        <w:spacing w:before="120" w:after="280" w:afterAutospacing="1"/>
      </w:pPr>
      <w:r>
        <w:rPr>
          <w:lang w:val="vi-VN"/>
        </w:rPr>
        <w:t>Trườn</w:t>
      </w:r>
      <w:r>
        <w:t>g</w:t>
      </w:r>
      <w:r>
        <w:rPr>
          <w:lang w:val="vi-VN"/>
        </w:rPr>
        <w:t xml:space="preserve"> h</w:t>
      </w:r>
      <w:r>
        <w:t>ợ</w:t>
      </w:r>
      <w:r>
        <w:rPr>
          <w:lang w:val="vi-VN"/>
        </w:rPr>
        <w:t>p người lao động theo quy định tại khoản này còn dưới 24 tháng đến thời điểm ngh</w:t>
      </w:r>
      <w:r>
        <w:t xml:space="preserve">ỉ </w:t>
      </w:r>
      <w:r>
        <w:rPr>
          <w:lang w:val="vi-VN"/>
        </w:rPr>
        <w:t>hưu tính từ ngày Nghị định n</w:t>
      </w:r>
      <w:r>
        <w:t>à</w:t>
      </w:r>
      <w:r>
        <w:rPr>
          <w:lang w:val="vi-VN"/>
        </w:rPr>
        <w:t>y có hiệu lực thì tiếp tục thực hiện công việc và chế độ, chính sách đang hưởng m</w:t>
      </w:r>
      <w:r>
        <w:t xml:space="preserve">à </w:t>
      </w:r>
      <w:r>
        <w:rPr>
          <w:lang w:val="vi-VN"/>
        </w:rPr>
        <w:t>không phải k</w:t>
      </w:r>
      <w:r>
        <w:t xml:space="preserve">ý </w:t>
      </w:r>
      <w:r>
        <w:rPr>
          <w:lang w:val="vi-VN"/>
        </w:rPr>
        <w:t>hợp đồng lao động theo quy định tại Nghị định này.</w:t>
      </w:r>
    </w:p>
    <w:p w14:paraId="78D1C27F" w14:textId="77777777" w:rsidR="00000000" w:rsidRDefault="00000000">
      <w:pPr>
        <w:spacing w:before="120" w:after="280" w:afterAutospacing="1"/>
      </w:pPr>
      <w:r>
        <w:rPr>
          <w:lang w:val="vi-VN"/>
        </w:rPr>
        <w:t>2. Người đã từng làm công việc hỗ trợ, phục vụ được hưởng chế độ tinh gi</w:t>
      </w:r>
      <w:r>
        <w:t>ả</w:t>
      </w:r>
      <w:r>
        <w:rPr>
          <w:lang w:val="vi-VN"/>
        </w:rPr>
        <w:t>n biên chế đối với công chức và chuy</w:t>
      </w:r>
      <w:r>
        <w:t>ể</w:t>
      </w:r>
      <w:r>
        <w:rPr>
          <w:lang w:val="vi-VN"/>
        </w:rPr>
        <w:t>n sang ký hợp đ</w:t>
      </w:r>
      <w:r>
        <w:t>ồ</w:t>
      </w:r>
      <w:r>
        <w:rPr>
          <w:lang w:val="vi-VN"/>
        </w:rPr>
        <w:t>ng lao động trong trường hợp còn nhu cầu nếu đáp ứng đ</w:t>
      </w:r>
      <w:r>
        <w:t xml:space="preserve">ủ </w:t>
      </w:r>
      <w:r>
        <w:rPr>
          <w:lang w:val="vi-VN"/>
        </w:rPr>
        <w:t>các điều kiện sau:</w:t>
      </w:r>
    </w:p>
    <w:p w14:paraId="221F76F4" w14:textId="77777777" w:rsidR="00000000" w:rsidRDefault="00000000">
      <w:pPr>
        <w:spacing w:before="120" w:after="280" w:afterAutospacing="1"/>
      </w:pPr>
      <w:r>
        <w:rPr>
          <w:lang w:val="vi-VN"/>
        </w:rPr>
        <w:t>a) Đ</w:t>
      </w:r>
      <w:r>
        <w:t xml:space="preserve">ã </w:t>
      </w:r>
      <w:r>
        <w:rPr>
          <w:lang w:val="vi-VN"/>
        </w:rPr>
        <w:t xml:space="preserve">từng làm công việc hỗ trợ, phục vụ theo quy định tại Điều 3 Nghị định số 68/2000/NĐ-CP được sửa </w:t>
      </w:r>
      <w:r>
        <w:t>đổ</w:t>
      </w:r>
      <w:r>
        <w:rPr>
          <w:lang w:val="vi-VN"/>
        </w:rPr>
        <w:t>i, bổ sung tại khoản 3 Điều 3 Nghị định số 161/2018/NĐ-CP và đ</w:t>
      </w:r>
      <w:r>
        <w:t xml:space="preserve">ã </w:t>
      </w:r>
      <w:r>
        <w:rPr>
          <w:lang w:val="vi-VN"/>
        </w:rPr>
        <w:t>thôi thực hiện công việc hỗ trợ, phục vụ nêu trên trước ngày Nghị định này có hiệu lực;</w:t>
      </w:r>
    </w:p>
    <w:p w14:paraId="2C232903" w14:textId="77777777" w:rsidR="00000000" w:rsidRDefault="00000000">
      <w:pPr>
        <w:spacing w:before="120" w:after="280" w:afterAutospacing="1"/>
      </w:pPr>
      <w:r>
        <w:rPr>
          <w:lang w:val="vi-VN"/>
        </w:rPr>
        <w:t>b) Được tính trong biên chế của cơ quan, tổ chức, đơn vị và đ</w:t>
      </w:r>
      <w:r>
        <w:t xml:space="preserve">ã </w:t>
      </w:r>
      <w:r>
        <w:rPr>
          <w:lang w:val="vi-VN"/>
        </w:rPr>
        <w:t xml:space="preserve">thôi thực hiện công việc hỗ trợ, phục vụ quy định tại khoản 2 Điều 4 của Nghị định này trước thời </w:t>
      </w:r>
      <w:r>
        <w:t xml:space="preserve">điểm </w:t>
      </w:r>
      <w:r>
        <w:rPr>
          <w:lang w:val="vi-VN"/>
        </w:rPr>
        <w:t>Nghị định này c</w:t>
      </w:r>
      <w:r>
        <w:t xml:space="preserve">ó </w:t>
      </w:r>
      <w:r>
        <w:rPr>
          <w:lang w:val="vi-VN"/>
        </w:rPr>
        <w:t>hiệu lực.</w:t>
      </w:r>
    </w:p>
    <w:p w14:paraId="5BE91EAC" w14:textId="77777777" w:rsidR="00000000" w:rsidRDefault="00000000">
      <w:pPr>
        <w:spacing w:before="120" w:after="280" w:afterAutospacing="1"/>
      </w:pPr>
      <w:r>
        <w:rPr>
          <w:lang w:val="vi-VN"/>
        </w:rPr>
        <w:t xml:space="preserve">3. Người </w:t>
      </w:r>
      <w:r>
        <w:t>đ</w:t>
      </w:r>
      <w:r>
        <w:rPr>
          <w:lang w:val="vi-VN"/>
        </w:rPr>
        <w:t>ang làm các công việc quy định tại khoản 2 Điều 4 của Nghị định này và đang ký h</w:t>
      </w:r>
      <w:r>
        <w:t>ợ</w:t>
      </w:r>
      <w:r>
        <w:rPr>
          <w:lang w:val="vi-VN"/>
        </w:rPr>
        <w:t>p đồng theo Nghị định số 68/2000/NĐ-CP thì không phải ký lại hợp đồng theo quy định tại Nghị định này. Chế độ, chính sách thực hiện theo quy định tại điểm b khoản 2 Điều 8 Nghị định n</w:t>
      </w:r>
      <w:r>
        <w:t>à</w:t>
      </w:r>
      <w:r>
        <w:rPr>
          <w:lang w:val="vi-VN"/>
        </w:rPr>
        <w:t>y.</w:t>
      </w:r>
    </w:p>
    <w:p w14:paraId="194A8A5F" w14:textId="77777777" w:rsidR="00000000" w:rsidRDefault="00000000">
      <w:pPr>
        <w:spacing w:before="120" w:after="280" w:afterAutospacing="1"/>
      </w:pPr>
      <w:r>
        <w:rPr>
          <w:lang w:val="vi-VN"/>
        </w:rPr>
        <w:t>4. N</w:t>
      </w:r>
      <w:r>
        <w:t>g</w:t>
      </w:r>
      <w:r>
        <w:rPr>
          <w:lang w:val="vi-VN"/>
        </w:rPr>
        <w:t xml:space="preserve">ười thuộc đối tượng điều chỉnh tại Điều 3 Nghị định số 68/2000/NĐ-CP được sửa đổi, bổ sung tại khoản 3 Điều 3 Nghị định số 161/2018/NĐ-CP, trừ người làm việc tại Văn phòng Chính phủ </w:t>
      </w:r>
      <w:r>
        <w:t xml:space="preserve">đã </w:t>
      </w:r>
      <w:r>
        <w:rPr>
          <w:lang w:val="vi-VN"/>
        </w:rPr>
        <w:t>được tuyển dụng trước ngày Nghị định này c</w:t>
      </w:r>
      <w:r>
        <w:t xml:space="preserve">ó </w:t>
      </w:r>
      <w:r>
        <w:rPr>
          <w:lang w:val="vi-VN"/>
        </w:rPr>
        <w:t>hiệu lực, thực hiện theo quy định tại khoản 2 Điều 4 Nghị định này, không tiếp tục tỉnh trong biên ch</w:t>
      </w:r>
      <w:r>
        <w:t xml:space="preserve">ế </w:t>
      </w:r>
      <w:r>
        <w:rPr>
          <w:lang w:val="vi-VN"/>
        </w:rPr>
        <w:t>công chức được cấp có thẩm quyền phê duyệt.</w:t>
      </w:r>
    </w:p>
    <w:p w14:paraId="5BAB28D7" w14:textId="77777777" w:rsidR="00000000" w:rsidRDefault="00000000">
      <w:pPr>
        <w:spacing w:before="120" w:after="280" w:afterAutospacing="1"/>
      </w:pPr>
      <w:r>
        <w:rPr>
          <w:lang w:val="vi-VN"/>
        </w:rPr>
        <w:t>5. Người ký hợp đồng lao động làm chuyên môn, nghiệp vụ theo quy định tại Nghị quyết số 102/NQ-CP ngày 03 tháng 7 năm 2020 của Chính phủ về giải pháp đối với biên chế sự nghiệp giáo dục và y tế thì tiếp tục thực hiện công việc đến hết thời hạn hợp đồng và được ưu tiên ký hợp đồng làm chuyên môn, nghiệp vụ theo quy định c</w:t>
      </w:r>
      <w:r>
        <w:t>ủ</w:t>
      </w:r>
      <w:r>
        <w:rPr>
          <w:lang w:val="vi-VN"/>
        </w:rPr>
        <w:t>a Nghị định này nếu các bên còn nhu cầu.</w:t>
      </w:r>
    </w:p>
    <w:p w14:paraId="504AA123" w14:textId="77777777" w:rsidR="00000000" w:rsidRDefault="00000000">
      <w:pPr>
        <w:spacing w:before="120" w:after="280" w:afterAutospacing="1"/>
      </w:pPr>
      <w:r>
        <w:rPr>
          <w:lang w:val="vi-VN"/>
        </w:rPr>
        <w:t>6. Cơ quan có thẩm quyền quản lý công chức có trách nhiệm thống kê s</w:t>
      </w:r>
      <w:r>
        <w:t xml:space="preserve">ố </w:t>
      </w:r>
      <w:r>
        <w:rPr>
          <w:lang w:val="vi-VN"/>
        </w:rPr>
        <w:t>lượng người đang thực hiện các công việc hỗ trợ, phục vụ theo quy định tại kho</w:t>
      </w:r>
      <w:r>
        <w:t>ả</w:t>
      </w:r>
      <w:r>
        <w:rPr>
          <w:lang w:val="vi-VN"/>
        </w:rPr>
        <w:t>n 1, kho</w:t>
      </w:r>
      <w:r>
        <w:t>ả</w:t>
      </w:r>
      <w:r>
        <w:rPr>
          <w:lang w:val="vi-VN"/>
        </w:rPr>
        <w:t>n 2 Điều 4 Nghị định này. Trường hợp không tiếp tục tính trong biên chế th</w:t>
      </w:r>
      <w:r>
        <w:t xml:space="preserve">ì </w:t>
      </w:r>
      <w:r>
        <w:rPr>
          <w:lang w:val="vi-VN"/>
        </w:rPr>
        <w:t>báo cáo cấp có thẩm quyền xem xét, điều chỉnh biên ch</w:t>
      </w:r>
      <w:r>
        <w:t xml:space="preserve">ế </w:t>
      </w:r>
      <w:r>
        <w:rPr>
          <w:lang w:val="vi-VN"/>
        </w:rPr>
        <w:t>phù hợp.</w:t>
      </w:r>
    </w:p>
    <w:p w14:paraId="5A149E2B" w14:textId="77777777" w:rsidR="00000000" w:rsidRDefault="00000000">
      <w:pPr>
        <w:spacing w:before="120" w:after="280" w:afterAutospacing="1"/>
      </w:pPr>
      <w:r>
        <w:rPr>
          <w:lang w:val="vi-VN"/>
        </w:rPr>
        <w:t>7. Người đ</w:t>
      </w:r>
      <w:r>
        <w:t xml:space="preserve">ã </w:t>
      </w:r>
      <w:r>
        <w:rPr>
          <w:lang w:val="vi-VN"/>
        </w:rPr>
        <w:t xml:space="preserve">được tuyển vào biên chế trước ngày Nghị </w:t>
      </w:r>
      <w:r>
        <w:t>đị</w:t>
      </w:r>
      <w:r>
        <w:rPr>
          <w:lang w:val="vi-VN"/>
        </w:rPr>
        <w:t>nh s</w:t>
      </w:r>
      <w:r>
        <w:t>ố</w:t>
      </w:r>
      <w:r>
        <w:rPr>
          <w:lang w:val="vi-VN"/>
        </w:rPr>
        <w:t xml:space="preserve"> 25/CP ngày 23 tháng 5 năm 1993 của Chính phủ có hiệu lực và đang l</w:t>
      </w:r>
      <w:r>
        <w:t>à</w:t>
      </w:r>
      <w:r>
        <w:rPr>
          <w:lang w:val="vi-VN"/>
        </w:rPr>
        <w:t>m các công việc quy định tại Điều 4 của Nghị định này thì không chuyển sang thực hiện chế độ hợp đồng.</w:t>
      </w:r>
    </w:p>
    <w:p w14:paraId="6404CB62" w14:textId="77777777" w:rsidR="00000000" w:rsidRDefault="00000000">
      <w:pPr>
        <w:spacing w:before="120" w:after="280" w:afterAutospacing="1"/>
      </w:pPr>
      <w:r>
        <w:rPr>
          <w:lang w:val="vi-VN"/>
        </w:rPr>
        <w:t>Bộ Nội v</w:t>
      </w:r>
      <w:r>
        <w:t xml:space="preserve">ụ </w:t>
      </w:r>
      <w:r>
        <w:rPr>
          <w:lang w:val="vi-VN"/>
        </w:rPr>
        <w:t>chủ trì, phối hợp với Bộ Tài chính v</w:t>
      </w:r>
      <w:r>
        <w:t xml:space="preserve">à </w:t>
      </w:r>
      <w:r>
        <w:rPr>
          <w:lang w:val="vi-VN"/>
        </w:rPr>
        <w:t>các cơ quan có liên quan hướng dẫn thực hiện các quy định về ch</w:t>
      </w:r>
      <w:r>
        <w:t xml:space="preserve">ế </w:t>
      </w:r>
      <w:r>
        <w:rPr>
          <w:lang w:val="vi-VN"/>
        </w:rPr>
        <w:t>độ, chính sách khi phát sinh vướng mắc, bảo đảm quyền, lợi ích hợp pháp của người lao động và thực hiện chủ trương tinh giản biên chế, số lượng người hư</w:t>
      </w:r>
      <w:r>
        <w:t>ở</w:t>
      </w:r>
      <w:r>
        <w:rPr>
          <w:lang w:val="vi-VN"/>
        </w:rPr>
        <w:t>ng lương từ ngân sách nhà nước theo quy định; hướng dẫn mẫu hợp đ</w:t>
      </w:r>
      <w:r>
        <w:t>ồ</w:t>
      </w:r>
      <w:r>
        <w:rPr>
          <w:lang w:val="vi-VN"/>
        </w:rPr>
        <w:t xml:space="preserve">ng dịch vụ và hợp đồng lao động </w:t>
      </w:r>
      <w:r>
        <w:t>đ</w:t>
      </w:r>
      <w:r>
        <w:rPr>
          <w:lang w:val="vi-VN"/>
        </w:rPr>
        <w:t>ể th</w:t>
      </w:r>
      <w:r>
        <w:t>ố</w:t>
      </w:r>
      <w:r>
        <w:rPr>
          <w:lang w:val="vi-VN"/>
        </w:rPr>
        <w:t>ng nhất thực hiện.</w:t>
      </w:r>
    </w:p>
    <w:p w14:paraId="26FB60CB" w14:textId="77777777" w:rsidR="00000000" w:rsidRDefault="00000000">
      <w:pPr>
        <w:spacing w:before="120" w:after="280" w:afterAutospacing="1"/>
      </w:pPr>
      <w:r>
        <w:rPr>
          <w:b/>
          <w:bCs/>
          <w:lang w:val="vi-VN"/>
        </w:rPr>
        <w:t>Điều 14. Hiệu lực th</w:t>
      </w:r>
      <w:r>
        <w:rPr>
          <w:b/>
          <w:bCs/>
        </w:rPr>
        <w:t>i</w:t>
      </w:r>
      <w:r>
        <w:rPr>
          <w:b/>
          <w:bCs/>
          <w:lang w:val="vi-VN"/>
        </w:rPr>
        <w:t xml:space="preserve"> hành</w:t>
      </w:r>
    </w:p>
    <w:p w14:paraId="14BD1EB2" w14:textId="77777777" w:rsidR="00000000" w:rsidRDefault="00000000">
      <w:pPr>
        <w:spacing w:before="120" w:after="280" w:afterAutospacing="1"/>
      </w:pPr>
      <w:r>
        <w:rPr>
          <w:lang w:val="vi-VN"/>
        </w:rPr>
        <w:t>1. Nghị định này c</w:t>
      </w:r>
      <w:r>
        <w:t xml:space="preserve">ó </w:t>
      </w:r>
      <w:r>
        <w:rPr>
          <w:lang w:val="vi-VN"/>
        </w:rPr>
        <w:t>hiệu lực thi hành từ ngày 22 tháng 02 năm 2023.</w:t>
      </w:r>
    </w:p>
    <w:p w14:paraId="364F4910" w14:textId="77777777" w:rsidR="00000000" w:rsidRDefault="00000000">
      <w:pPr>
        <w:spacing w:before="120" w:after="280" w:afterAutospacing="1"/>
      </w:pPr>
      <w:r>
        <w:rPr>
          <w:lang w:val="vi-VN"/>
        </w:rPr>
        <w:t>2. Các văn bản và quy định sau đây hết hiệu lực kể từ ng</w:t>
      </w:r>
      <w:r>
        <w:t xml:space="preserve">ày </w:t>
      </w:r>
      <w:r>
        <w:rPr>
          <w:lang w:val="vi-VN"/>
        </w:rPr>
        <w:t>Nghị định này có hiệu lực:</w:t>
      </w:r>
    </w:p>
    <w:p w14:paraId="1AB2BFB5" w14:textId="77777777" w:rsidR="00000000" w:rsidRDefault="00000000">
      <w:pPr>
        <w:spacing w:before="120" w:after="280" w:afterAutospacing="1"/>
      </w:pPr>
      <w:r>
        <w:rPr>
          <w:lang w:val="vi-VN"/>
        </w:rPr>
        <w:t xml:space="preserve">a) Nghị định số 68/2000/NĐ-CP ngày 17 tháng 11 năm 2000 của Chính phủ về thực hiện chế độ hợp </w:t>
      </w:r>
      <w:r>
        <w:t>đ</w:t>
      </w:r>
      <w:r>
        <w:rPr>
          <w:lang w:val="vi-VN"/>
        </w:rPr>
        <w:t>ồng một số loại công việc trong cơ quan hành chính nhà nước, đơn vị sự nghiệp;</w:t>
      </w:r>
    </w:p>
    <w:p w14:paraId="567154E0" w14:textId="77777777" w:rsidR="00000000" w:rsidRDefault="00000000">
      <w:pPr>
        <w:spacing w:before="120" w:after="280" w:afterAutospacing="1"/>
      </w:pPr>
      <w:r>
        <w:rPr>
          <w:lang w:val="vi-VN"/>
        </w:rPr>
        <w:t xml:space="preserve">b) Điều 3 Nghị định số </w:t>
      </w:r>
      <w:r>
        <w:t>1</w:t>
      </w:r>
      <w:r>
        <w:rPr>
          <w:lang w:val="vi-VN"/>
        </w:rPr>
        <w:t>61/2018/NĐ-CP ngày 29 tháng 11 năm 2018 của Chính phủ về sửa đổi, bổ sung một số quy định về tuy</w:t>
      </w:r>
      <w:r>
        <w:t>ể</w:t>
      </w:r>
      <w:r>
        <w:rPr>
          <w:lang w:val="vi-VN"/>
        </w:rPr>
        <w:t>n dụng công chức, viên chức, nâng ngạch công chức, thăng hạng viên chức và thực hiện chế độ hợp đ</w:t>
      </w:r>
      <w:r>
        <w:t>ồ</w:t>
      </w:r>
      <w:r>
        <w:rPr>
          <w:lang w:val="vi-VN"/>
        </w:rPr>
        <w:t>ng một số loại công việc trong cơ quan hành chính nhà nước, đơn vị sự nghiệp công lập;</w:t>
      </w:r>
    </w:p>
    <w:p w14:paraId="54D1F236" w14:textId="77777777" w:rsidR="00000000" w:rsidRDefault="00000000">
      <w:pPr>
        <w:spacing w:before="120" w:after="280" w:afterAutospacing="1"/>
      </w:pPr>
      <w:r>
        <w:rPr>
          <w:lang w:val="vi-VN"/>
        </w:rPr>
        <w:t>c) Khoản 2 Điều 7 Nghị định số 06/2013/NĐ-CP ngày 09 tháng 01 năm 2013 của Chính phủ quy định về bảo vệ cơ quan, doanh nghiệp;</w:t>
      </w:r>
    </w:p>
    <w:p w14:paraId="1545DD7B" w14:textId="77777777" w:rsidR="00000000" w:rsidRDefault="00000000">
      <w:pPr>
        <w:spacing w:before="120" w:after="280" w:afterAutospacing="1"/>
      </w:pPr>
      <w:r>
        <w:rPr>
          <w:lang w:val="vi-VN"/>
        </w:rPr>
        <w:t>d) Nghị quyết số 102/NQ-CP ngày 03 tháng 7 năm 2020 của Chính phủ về giải pháp đối với biên ch</w:t>
      </w:r>
      <w:r>
        <w:t xml:space="preserve">ế </w:t>
      </w:r>
      <w:r>
        <w:rPr>
          <w:lang w:val="vi-VN"/>
        </w:rPr>
        <w:t>sự nghiệp giáo dục và y t</w:t>
      </w:r>
      <w:r>
        <w:t>ế</w:t>
      </w:r>
      <w:r>
        <w:rPr>
          <w:lang w:val="vi-VN"/>
        </w:rPr>
        <w:t>.</w:t>
      </w:r>
    </w:p>
    <w:p w14:paraId="344E85AF" w14:textId="77777777" w:rsidR="00000000" w:rsidRDefault="00000000">
      <w:pPr>
        <w:spacing w:before="120" w:after="280" w:afterAutospacing="1"/>
      </w:pPr>
      <w:r>
        <w:rPr>
          <w:b/>
          <w:bCs/>
          <w:lang w:val="vi-VN"/>
        </w:rPr>
        <w:t>Điều 15. Trách nhiệm thi hành</w:t>
      </w:r>
    </w:p>
    <w:p w14:paraId="436B67C9"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w:t>
      </w:r>
      <w:r>
        <w:t>ỉ</w:t>
      </w:r>
      <w:r>
        <w:rPr>
          <w:lang w:val="vi-VN"/>
        </w:rPr>
        <w:t>nh, thành phố trực thuộc trung ương và tổ chức, cá nhân có liên quan chịu trách nhiệm thi hành Nghị định này</w:t>
      </w:r>
      <w:r>
        <w:t>.</w:t>
      </w:r>
    </w:p>
    <w:p w14:paraId="0A79625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EDCAE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BF432E" w14:textId="77777777" w:rsidR="00000000" w:rsidRDefault="00000000">
            <w:pPr>
              <w:spacing w:before="120"/>
            </w:pPr>
            <w:r>
              <w:rPr>
                <w:b/>
                <w:bCs/>
                <w:i/>
                <w:iCs/>
                <w:lang w:val="vi-VN"/>
              </w:rPr>
              <w:br/>
              <w:t>Nơi nhận:</w:t>
            </w:r>
            <w:r>
              <w:rPr>
                <w:b/>
                <w:bCs/>
                <w:i/>
                <w:iCs/>
                <w:lang w:val="vi-VN"/>
              </w:rPr>
              <w:br/>
            </w:r>
            <w:r>
              <w:rPr>
                <w:sz w:val="16"/>
                <w:lang w:val="vi-VN"/>
              </w:rPr>
              <w:t>- Ban Bí thư Trung ương Đ</w:t>
            </w:r>
            <w:r>
              <w:rPr>
                <w:sz w:val="16"/>
              </w:rPr>
              <w:t>ả</w:t>
            </w:r>
            <w:r>
              <w:rPr>
                <w:sz w:val="16"/>
                <w:lang w:val="vi-VN"/>
              </w:rPr>
              <w:t>ng;</w:t>
            </w:r>
            <w:r>
              <w:rPr>
                <w:sz w:val="16"/>
                <w:lang w:val="vi-VN"/>
              </w:rPr>
              <w:br/>
            </w:r>
            <w:r>
              <w:rPr>
                <w:sz w:val="16"/>
              </w:rPr>
              <w:t>-</w:t>
            </w:r>
            <w:r>
              <w:rPr>
                <w:sz w:val="16"/>
                <w:lang w:val="vi-VN"/>
              </w:rPr>
              <w:t xml:space="preserve"> Th</w:t>
            </w:r>
            <w:r>
              <w:rPr>
                <w:sz w:val="16"/>
              </w:rPr>
              <w:t xml:space="preserve">ủ </w:t>
            </w:r>
            <w:r>
              <w:rPr>
                <w:sz w:val="16"/>
                <w:lang w:val="vi-VN"/>
              </w:rPr>
              <w:t>tướng, các Phó Th</w:t>
            </w:r>
            <w:r>
              <w:rPr>
                <w:sz w:val="16"/>
              </w:rPr>
              <w:t>ủ</w:t>
            </w:r>
            <w:r>
              <w:rPr>
                <w:sz w:val="16"/>
                <w:lang w:val="vi-VN"/>
              </w:rPr>
              <w:t xml:space="preserve"> tư</w:t>
            </w:r>
            <w:r>
              <w:rPr>
                <w:sz w:val="16"/>
              </w:rPr>
              <w:t>ớn</w:t>
            </w:r>
            <w:r>
              <w:rPr>
                <w:sz w:val="16"/>
                <w:lang w:val="vi-VN"/>
              </w:rPr>
              <w:t>g Chính phủ;</w:t>
            </w:r>
            <w:r>
              <w:rPr>
                <w:sz w:val="16"/>
                <w:lang w:val="vi-VN"/>
              </w:rPr>
              <w:br/>
              <w:t>- Các bộ, cơ quan ngang bộ, cơ quan thuộc Chính phủ;</w:t>
            </w:r>
            <w:r>
              <w:rPr>
                <w:sz w:val="16"/>
                <w:lang w:val="vi-VN"/>
              </w:rPr>
              <w:br/>
              <w:t xml:space="preserve">- HĐND, UBND các </w:t>
            </w:r>
            <w:r>
              <w:rPr>
                <w:sz w:val="16"/>
              </w:rPr>
              <w:t>tỉ</w:t>
            </w:r>
            <w:r>
              <w:rPr>
                <w:sz w:val="16"/>
                <w:lang w:val="vi-VN"/>
              </w:rPr>
              <w:t>nh, thành ph</w:t>
            </w:r>
            <w:r>
              <w:rPr>
                <w:sz w:val="16"/>
              </w:rPr>
              <w:t xml:space="preserve">ố </w:t>
            </w:r>
            <w:r>
              <w:rPr>
                <w:sz w:val="16"/>
                <w:lang w:val="vi-VN"/>
              </w:rPr>
              <w:t>trực thuộc trung ương;</w:t>
            </w:r>
            <w:r>
              <w:rPr>
                <w:sz w:val="16"/>
                <w:lang w:val="vi-VN"/>
              </w:rPr>
              <w:br/>
              <w:t>- Văn phòng Trung ương v</w:t>
            </w:r>
            <w:r>
              <w:rPr>
                <w:sz w:val="16"/>
              </w:rPr>
              <w:t xml:space="preserve">à </w:t>
            </w:r>
            <w:r>
              <w:rPr>
                <w:sz w:val="16"/>
                <w:lang w:val="vi-VN"/>
              </w:rPr>
              <w:t>các Ban của Đ</w:t>
            </w:r>
            <w:r>
              <w:rPr>
                <w:sz w:val="16"/>
              </w:rPr>
              <w:t>ả</w:t>
            </w:r>
            <w:r>
              <w:rPr>
                <w:sz w:val="16"/>
                <w:lang w:val="vi-VN"/>
              </w:rPr>
              <w:t>ng;</w:t>
            </w:r>
            <w:r>
              <w:rPr>
                <w:sz w:val="16"/>
                <w:lang w:val="vi-VN"/>
              </w:rPr>
              <w:br/>
              <w:t>- V</w:t>
            </w:r>
            <w:r>
              <w:rPr>
                <w:sz w:val="16"/>
              </w:rPr>
              <w:t>ă</w:t>
            </w:r>
            <w:r>
              <w:rPr>
                <w:sz w:val="16"/>
                <w:lang w:val="vi-VN"/>
              </w:rPr>
              <w:t>n phòng T</w:t>
            </w:r>
            <w:r>
              <w:rPr>
                <w:sz w:val="16"/>
              </w:rPr>
              <w:t>ổ</w:t>
            </w:r>
            <w:r>
              <w:rPr>
                <w:sz w:val="16"/>
                <w:lang w:val="vi-VN"/>
              </w:rPr>
              <w:t>ng Bí thư;</w:t>
            </w:r>
            <w:r>
              <w:rPr>
                <w:sz w:val="16"/>
                <w:lang w:val="vi-VN"/>
              </w:rPr>
              <w:br/>
              <w:t>- Văn phòng Chủ tịch nước;</w:t>
            </w:r>
            <w:r>
              <w:rPr>
                <w:sz w:val="16"/>
                <w:lang w:val="vi-VN"/>
              </w:rPr>
              <w:br/>
              <w:t>- Hội đồng Dân tộc và các Ủy ba</w:t>
            </w:r>
            <w:r>
              <w:rPr>
                <w:sz w:val="16"/>
              </w:rPr>
              <w:t xml:space="preserve">n </w:t>
            </w:r>
            <w:r>
              <w:rPr>
                <w:sz w:val="16"/>
                <w:lang w:val="vi-VN"/>
              </w:rPr>
              <w:t>của Quốc hội;</w:t>
            </w:r>
            <w:r>
              <w:rPr>
                <w:sz w:val="16"/>
                <w:lang w:val="vi-VN"/>
              </w:rPr>
              <w:br/>
              <w:t xml:space="preserve">- </w:t>
            </w:r>
            <w:r>
              <w:rPr>
                <w:sz w:val="16"/>
              </w:rPr>
              <w:t>Vă</w:t>
            </w:r>
            <w:r>
              <w:rPr>
                <w:sz w:val="16"/>
                <w:lang w:val="vi-VN"/>
              </w:rPr>
              <w:t>n ph</w:t>
            </w:r>
            <w:r>
              <w:rPr>
                <w:sz w:val="16"/>
              </w:rPr>
              <w:t>ò</w:t>
            </w:r>
            <w:r>
              <w:rPr>
                <w:sz w:val="16"/>
                <w:lang w:val="vi-VN"/>
              </w:rPr>
              <w:t xml:space="preserve">ng Quốc </w:t>
            </w:r>
            <w:r>
              <w:rPr>
                <w:sz w:val="16"/>
              </w:rPr>
              <w:t>h</w:t>
            </w:r>
            <w:r>
              <w:rPr>
                <w:sz w:val="16"/>
                <w:lang w:val="vi-VN"/>
              </w:rPr>
              <w:t>ội;</w:t>
            </w:r>
            <w:r>
              <w:rPr>
                <w:sz w:val="16"/>
                <w:lang w:val="vi-VN"/>
              </w:rPr>
              <w:br/>
              <w:t>- Tòa án nhân dân tối cao;</w:t>
            </w:r>
            <w:r>
              <w:rPr>
                <w:sz w:val="16"/>
                <w:lang w:val="vi-VN"/>
              </w:rPr>
              <w:br/>
              <w:t>- Viện ki</w:t>
            </w:r>
            <w:r>
              <w:rPr>
                <w:sz w:val="16"/>
              </w:rPr>
              <w:t>ể</w:t>
            </w:r>
            <w:r>
              <w:rPr>
                <w:sz w:val="16"/>
                <w:lang w:val="vi-VN"/>
              </w:rPr>
              <w:t>m sát nh</w:t>
            </w:r>
            <w:r>
              <w:rPr>
                <w:sz w:val="16"/>
              </w:rPr>
              <w:t>â</w:t>
            </w:r>
            <w:r>
              <w:rPr>
                <w:sz w:val="16"/>
                <w:lang w:val="vi-VN"/>
              </w:rPr>
              <w:t>n d</w:t>
            </w:r>
            <w:r>
              <w:rPr>
                <w:sz w:val="16"/>
              </w:rPr>
              <w:t>â</w:t>
            </w:r>
            <w:r>
              <w:rPr>
                <w:sz w:val="16"/>
                <w:lang w:val="vi-VN"/>
              </w:rPr>
              <w:t>n tối cao;</w:t>
            </w:r>
            <w:r>
              <w:rPr>
                <w:sz w:val="16"/>
                <w:lang w:val="vi-VN"/>
              </w:rPr>
              <w:br/>
              <w:t>- Ki</w:t>
            </w:r>
            <w:r>
              <w:rPr>
                <w:sz w:val="16"/>
              </w:rPr>
              <w:t>ể</w:t>
            </w:r>
            <w:r>
              <w:rPr>
                <w:sz w:val="16"/>
                <w:lang w:val="vi-VN"/>
              </w:rPr>
              <w:t>m to</w:t>
            </w:r>
            <w:r>
              <w:rPr>
                <w:sz w:val="16"/>
              </w:rPr>
              <w:t>á</w:t>
            </w:r>
            <w:r>
              <w:rPr>
                <w:sz w:val="16"/>
                <w:lang w:val="vi-VN"/>
              </w:rPr>
              <w:t>n Nh</w:t>
            </w:r>
            <w:r>
              <w:rPr>
                <w:sz w:val="16"/>
              </w:rPr>
              <w:t xml:space="preserve">à </w:t>
            </w:r>
            <w:r>
              <w:rPr>
                <w:sz w:val="16"/>
                <w:lang w:val="vi-VN"/>
              </w:rPr>
              <w:t>nước;</w:t>
            </w:r>
            <w:r>
              <w:rPr>
                <w:sz w:val="16"/>
                <w:lang w:val="vi-VN"/>
              </w:rPr>
              <w:br/>
              <w:t>- Ủy ban Giám sát tài chính Quốc gia;</w:t>
            </w:r>
            <w:r>
              <w:rPr>
                <w:sz w:val="16"/>
                <w:lang w:val="vi-VN"/>
              </w:rPr>
              <w:br/>
              <w:t>- Ngân h</w:t>
            </w:r>
            <w:r>
              <w:rPr>
                <w:sz w:val="16"/>
              </w:rPr>
              <w:t>à</w:t>
            </w:r>
            <w:r>
              <w:rPr>
                <w:sz w:val="16"/>
                <w:lang w:val="vi-VN"/>
              </w:rPr>
              <w:t>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Đại học Quốc gia Hà N</w:t>
            </w:r>
            <w:r>
              <w:rPr>
                <w:sz w:val="16"/>
              </w:rPr>
              <w:t>ộ</w:t>
            </w:r>
            <w:r>
              <w:rPr>
                <w:sz w:val="16"/>
                <w:lang w:val="vi-VN"/>
              </w:rPr>
              <w:t>i;</w:t>
            </w:r>
            <w:r>
              <w:rPr>
                <w:sz w:val="16"/>
                <w:lang w:val="vi-VN"/>
              </w:rPr>
              <w:br/>
              <w:t>- Đại học Quốc gia thành phố Hồ Chí Minh;</w:t>
            </w:r>
            <w:r>
              <w:rPr>
                <w:sz w:val="16"/>
                <w:lang w:val="vi-VN"/>
              </w:rPr>
              <w:br/>
              <w:t xml:space="preserve">- VPCP: BTCN, các PCN, Trợ lý TTg, TGĐ </w:t>
            </w:r>
            <w:r>
              <w:rPr>
                <w:sz w:val="16"/>
              </w:rPr>
              <w:t>C</w:t>
            </w:r>
            <w:r>
              <w:rPr>
                <w:sz w:val="16"/>
                <w:lang w:val="vi-VN"/>
              </w:rPr>
              <w:t xml:space="preserve">ổng TTĐT, các Vụ, </w:t>
            </w:r>
            <w:r>
              <w:rPr>
                <w:sz w:val="16"/>
              </w:rPr>
              <w:t xml:space="preserve">Cục, đơn </w:t>
            </w:r>
            <w:r>
              <w:rPr>
                <w:sz w:val="16"/>
                <w:lang w:val="vi-VN"/>
              </w:rPr>
              <w:t>vị trực thuộc, Công báo;</w:t>
            </w:r>
            <w:r>
              <w:rPr>
                <w:sz w:val="16"/>
                <w:lang w:val="vi-VN"/>
              </w:rPr>
              <w:br/>
              <w:t>- L</w:t>
            </w:r>
            <w:r>
              <w:rPr>
                <w:sz w:val="16"/>
              </w:rPr>
              <w:t>ưu</w:t>
            </w:r>
            <w:r>
              <w:rPr>
                <w:sz w:val="16"/>
                <w:lang w:val="vi-VN"/>
              </w:rPr>
              <w:t>: VT, TCCV (2b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811ACB"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Phạm Bình Minh</w:t>
            </w:r>
          </w:p>
        </w:tc>
      </w:tr>
    </w:tbl>
    <w:p w14:paraId="098E65CD" w14:textId="77777777" w:rsidR="000B2BE3" w:rsidRDefault="00000000">
      <w:pPr>
        <w:spacing w:before="120" w:after="280" w:afterAutospacing="1"/>
      </w:pPr>
      <w:r>
        <w:t> </w:t>
      </w:r>
    </w:p>
    <w:sectPr w:rsidR="000B2B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E6"/>
    <w:rsid w:val="000B2BE3"/>
    <w:rsid w:val="00DE21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9D5D7"/>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4120</Words>
  <Characters>23484</Characters>
  <Application>Microsoft Office Word</Application>
  <DocSecurity>0</DocSecurity>
  <Lines>195</Lines>
  <Paragraphs>55</Paragraphs>
  <ScaleCrop>false</ScaleCrop>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2023-01-03T01:54:00Z</dcterms:created>
  <dcterms:modified xsi:type="dcterms:W3CDTF">2023-01-03T01:54:00Z</dcterms:modified>
</cp:coreProperties>
</file>